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0" w:rsidRPr="003A4088" w:rsidRDefault="00496920" w:rsidP="0049692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3A4088">
        <w:rPr>
          <w:rFonts w:ascii="Times New Roman" w:hAnsi="Times New Roman"/>
          <w:b/>
          <w:sz w:val="32"/>
          <w:szCs w:val="32"/>
        </w:rPr>
        <w:t xml:space="preserve">Zápisnica </w:t>
      </w:r>
      <w:r>
        <w:rPr>
          <w:rFonts w:ascii="Times New Roman" w:hAnsi="Times New Roman"/>
          <w:b/>
          <w:sz w:val="32"/>
          <w:szCs w:val="32"/>
        </w:rPr>
        <w:t>z</w:t>
      </w:r>
      <w:r w:rsidR="004557C3">
        <w:rPr>
          <w:rFonts w:ascii="Times New Roman" w:hAnsi="Times New Roman"/>
          <w:b/>
          <w:sz w:val="32"/>
          <w:szCs w:val="32"/>
        </w:rPr>
        <w:t> vyhodnotenia prieskumu trhu</w:t>
      </w:r>
    </w:p>
    <w:p w:rsidR="00513674" w:rsidRPr="00FB18BA" w:rsidRDefault="004557C3" w:rsidP="005136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na zákazku s názvom</w:t>
      </w:r>
    </w:p>
    <w:p w:rsidR="00F826F1" w:rsidRPr="00C95AA4" w:rsidRDefault="00203C11" w:rsidP="00F826F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Zveráky 4 ks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p</w:t>
      </w:r>
      <w:r w:rsidRPr="00102CB6">
        <w:rPr>
          <w:rFonts w:ascii="Times New Roman" w:hAnsi="Times New Roman"/>
          <w:sz w:val="20"/>
          <w:szCs w:val="24"/>
        </w:rPr>
        <w:t>ostup obstarávania realizovaný podľa Jednotnej príručky pre žiadateľov/prijímateľov</w:t>
      </w:r>
    </w:p>
    <w:p w:rsidR="00102CB6" w:rsidRPr="00102CB6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k procesu a kontrole verejného obstarávania/obstarávania, verzia č. 2, ktorú vydalo</w:t>
      </w:r>
    </w:p>
    <w:p w:rsidR="000C316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102CB6">
        <w:rPr>
          <w:rFonts w:ascii="Times New Roman" w:hAnsi="Times New Roman"/>
          <w:sz w:val="20"/>
          <w:szCs w:val="24"/>
        </w:rPr>
        <w:t>CKO dňa 31.03.2022, kapitola 3.6</w:t>
      </w:r>
    </w:p>
    <w:p w:rsidR="00102CB6" w:rsidRPr="00FB18BA" w:rsidRDefault="00102CB6" w:rsidP="00102CB6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</w:p>
    <w:p w:rsidR="00DD7C9E" w:rsidRPr="00DD7C9E" w:rsidRDefault="00DD7C9E" w:rsidP="00DD7C9E">
      <w:pPr>
        <w:pStyle w:val="slovanobsahvzvyPPA"/>
        <w:shd w:val="clear" w:color="auto" w:fill="D9D9D9"/>
        <w:rPr>
          <w:highlight w:val="lightGray"/>
        </w:rPr>
      </w:pPr>
      <w:r>
        <w:rPr>
          <w:shd w:val="clear" w:color="auto" w:fill="D9D9D9"/>
        </w:rPr>
        <w:t>Identifikácia prijímateľa/zadávateľa</w:t>
      </w:r>
      <w:r w:rsidRPr="009A121B">
        <w:rPr>
          <w:shd w:val="clear" w:color="auto" w:fill="D9D9D9"/>
        </w:rPr>
        <w:t>:</w:t>
      </w:r>
    </w:p>
    <w:p w:rsidR="00DD7C9E" w:rsidRPr="001E5C59" w:rsidRDefault="00DD7C9E" w:rsidP="00DD7C9E">
      <w:pPr>
        <w:contextualSpacing/>
        <w:rPr>
          <w:rFonts w:ascii="Times New Roman" w:hAnsi="Times New Roman"/>
          <w:b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Obchodné meno: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b/>
          <w:sz w:val="24"/>
          <w:szCs w:val="24"/>
        </w:rPr>
        <w:t>REVOL TT Consulting s. r. o.</w:t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Sídlo: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Vlárska 28, Trnava 917 01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</w:p>
    <w:p w:rsidR="00DD7C9E" w:rsidRPr="001E5C59" w:rsidRDefault="00DD7C9E" w:rsidP="00DD7C9E">
      <w:pPr>
        <w:contextualSpacing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 xml:space="preserve">IČO: 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="00BE365C" w:rsidRPr="001E5C59">
        <w:rPr>
          <w:rFonts w:ascii="Times New Roman" w:hAnsi="Times New Roman"/>
          <w:sz w:val="24"/>
          <w:szCs w:val="24"/>
        </w:rPr>
        <w:t>44 808 321</w:t>
      </w:r>
    </w:p>
    <w:p w:rsidR="006D4EFE" w:rsidRPr="001E5C59" w:rsidRDefault="00DD7C9E" w:rsidP="006D4EFE">
      <w:pPr>
        <w:spacing w:after="0"/>
        <w:rPr>
          <w:rFonts w:ascii="Times New Roman" w:hAnsi="Times New Roman"/>
          <w:sz w:val="24"/>
          <w:szCs w:val="24"/>
        </w:rPr>
      </w:pPr>
      <w:r w:rsidRPr="001E5C59">
        <w:rPr>
          <w:rFonts w:ascii="Times New Roman" w:hAnsi="Times New Roman"/>
          <w:sz w:val="24"/>
          <w:szCs w:val="24"/>
        </w:rPr>
        <w:t>Štatutárny orgán:</w:t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 xml:space="preserve">Roman Vavro </w:t>
      </w:r>
      <w:r w:rsidR="006D4EFE" w:rsidRPr="001E5C59">
        <w:rPr>
          <w:rFonts w:ascii="Times New Roman" w:hAnsi="Times New Roman"/>
          <w:sz w:val="24"/>
          <w:szCs w:val="24"/>
        </w:rPr>
        <w:t>–</w:t>
      </w:r>
      <w:r w:rsidRPr="001E5C59">
        <w:rPr>
          <w:rFonts w:ascii="Times New Roman" w:hAnsi="Times New Roman"/>
          <w:sz w:val="24"/>
          <w:szCs w:val="24"/>
        </w:rPr>
        <w:t xml:space="preserve"> konateľ</w:t>
      </w:r>
      <w:r w:rsidR="006D4EFE" w:rsidRPr="001E5C59">
        <w:rPr>
          <w:rFonts w:ascii="Times New Roman" w:hAnsi="Times New Roman"/>
          <w:sz w:val="24"/>
          <w:szCs w:val="24"/>
        </w:rPr>
        <w:tab/>
      </w:r>
    </w:p>
    <w:p w:rsidR="00DD7C9E" w:rsidRPr="00DD7C9E" w:rsidRDefault="00DD7C9E" w:rsidP="006D4EFE">
      <w:pPr>
        <w:rPr>
          <w:rFonts w:ascii="Times New Roman" w:hAnsi="Times New Roman"/>
        </w:rPr>
      </w:pP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</w:r>
      <w:r w:rsidRPr="001E5C59">
        <w:rPr>
          <w:rFonts w:ascii="Times New Roman" w:hAnsi="Times New Roman"/>
          <w:sz w:val="24"/>
          <w:szCs w:val="24"/>
        </w:rPr>
        <w:tab/>
        <w:t>(ďalej len „zadávateľ“)</w:t>
      </w:r>
      <w:r w:rsidRPr="001E5C59">
        <w:rPr>
          <w:sz w:val="24"/>
          <w:szCs w:val="24"/>
        </w:rPr>
        <w:tab/>
      </w:r>
      <w:r>
        <w:tab/>
        <w:t xml:space="preserve"> </w:t>
      </w:r>
    </w:p>
    <w:p w:rsidR="00DD7C9E" w:rsidRPr="00DD7C9E" w:rsidRDefault="00DD7C9E" w:rsidP="00DD7C9E">
      <w:pPr>
        <w:pStyle w:val="slovanobsahvzvyPPA"/>
        <w:shd w:val="clear" w:color="auto" w:fill="D9D9D9"/>
        <w:rPr>
          <w:highlight w:val="lightGray"/>
        </w:rPr>
      </w:pPr>
      <w:r w:rsidRPr="00DD7C9E">
        <w:rPr>
          <w:highlight w:val="lightGray"/>
        </w:rPr>
        <w:t>Predmet zákazky:</w:t>
      </w:r>
    </w:p>
    <w:p w:rsidR="00BE365C" w:rsidRPr="00384960" w:rsidRDefault="00DD7C9E" w:rsidP="00384960">
      <w:pPr>
        <w:rPr>
          <w:b/>
        </w:rPr>
      </w:pPr>
      <w:r w:rsidRPr="00384960">
        <w:rPr>
          <w:rFonts w:ascii="Times New Roman" w:eastAsia="Times New Roman" w:hAnsi="Times New Roman"/>
          <w:sz w:val="24"/>
          <w:szCs w:val="24"/>
          <w:lang w:eastAsia="sk-SK"/>
        </w:rPr>
        <w:t>Názov zákazky:</w:t>
      </w:r>
      <w:r w:rsidRPr="00384960">
        <w:rPr>
          <w:b/>
        </w:rPr>
        <w:t xml:space="preserve"> </w:t>
      </w:r>
      <w:r w:rsidR="00BE365C" w:rsidRPr="00384960">
        <w:rPr>
          <w:b/>
        </w:rPr>
        <w:tab/>
      </w:r>
      <w:r w:rsidR="00384960">
        <w:rPr>
          <w:b/>
        </w:rPr>
        <w:tab/>
      </w:r>
      <w:r w:rsidR="00102CB6" w:rsidRPr="00384960">
        <w:rPr>
          <w:rFonts w:ascii="Times New Roman" w:hAnsi="Times New Roman"/>
          <w:b/>
          <w:sz w:val="24"/>
          <w:szCs w:val="24"/>
        </w:rPr>
        <w:t xml:space="preserve">Obstaranie </w:t>
      </w:r>
      <w:r w:rsidR="00203C11">
        <w:rPr>
          <w:rFonts w:ascii="Times New Roman" w:hAnsi="Times New Roman"/>
          <w:b/>
          <w:sz w:val="24"/>
          <w:szCs w:val="24"/>
        </w:rPr>
        <w:t>zverákov 4 ks</w:t>
      </w:r>
    </w:p>
    <w:p w:rsidR="00CB37FA" w:rsidRDefault="00CB37FA" w:rsidP="00BE365C">
      <w:pPr>
        <w:pStyle w:val="Odsekzoznamu"/>
        <w:numPr>
          <w:ilvl w:val="0"/>
          <w:numId w:val="0"/>
        </w:numPr>
        <w:ind w:left="2832" w:hanging="2832"/>
      </w:pPr>
      <w:r>
        <w:t>Predmet zákazky:</w:t>
      </w:r>
      <w:r w:rsidR="00BE365C">
        <w:tab/>
        <w:t>Predmetom zákazky je obstaranie</w:t>
      </w:r>
      <w:r w:rsidR="00102CB6">
        <w:t xml:space="preserve"> </w:t>
      </w:r>
      <w:r w:rsidR="00203C11">
        <w:t>zverákov 4 ks</w:t>
      </w:r>
    </w:p>
    <w:p w:rsidR="00DD7C9E" w:rsidRDefault="00DD7C9E" w:rsidP="00087932">
      <w:pPr>
        <w:pStyle w:val="Odsekzoznamu"/>
        <w:numPr>
          <w:ilvl w:val="0"/>
          <w:numId w:val="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240"/>
        </w:tabs>
      </w:pPr>
      <w:r w:rsidRPr="00400A56">
        <w:t xml:space="preserve">Druh zákazky: </w:t>
      </w:r>
      <w:r>
        <w:rPr>
          <w:b/>
        </w:rPr>
        <w:tab/>
      </w:r>
      <w:r>
        <w:rPr>
          <w:b/>
        </w:rPr>
        <w:tab/>
      </w:r>
      <w:r>
        <w:t>Zákazka na dodanie tovarov</w:t>
      </w:r>
      <w:r w:rsidR="00087932">
        <w:tab/>
      </w:r>
    </w:p>
    <w:p w:rsidR="00DD7C9E" w:rsidRDefault="00DD7C9E" w:rsidP="00DD7C9E">
      <w:pPr>
        <w:pStyle w:val="Odsekzoznamu"/>
        <w:numPr>
          <w:ilvl w:val="0"/>
          <w:numId w:val="0"/>
        </w:numPr>
      </w:pPr>
    </w:p>
    <w:p w:rsidR="00DD7C9E" w:rsidRPr="00B57E56" w:rsidRDefault="00400A56" w:rsidP="00DD7C9E">
      <w:pPr>
        <w:pStyle w:val="Odsekzoznamu"/>
        <w:numPr>
          <w:ilvl w:val="0"/>
          <w:numId w:val="20"/>
        </w:numPr>
        <w:shd w:val="clear" w:color="auto" w:fill="D9D9D9"/>
        <w:ind w:left="567" w:hanging="567"/>
        <w:rPr>
          <w:b/>
        </w:rPr>
      </w:pPr>
      <w:r>
        <w:rPr>
          <w:b/>
        </w:rPr>
        <w:t>Dátum lehoty na predkladanie ponúk</w:t>
      </w:r>
      <w:r w:rsidR="00DD7C9E" w:rsidRPr="00B57E56">
        <w:rPr>
          <w:b/>
        </w:rPr>
        <w:t>:</w:t>
      </w:r>
    </w:p>
    <w:p w:rsidR="00A4359C" w:rsidRDefault="00102CB6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22.04.2022 </w:t>
      </w:r>
      <w:r w:rsidR="00400A56" w:rsidRPr="00400A56">
        <w:rPr>
          <w:rFonts w:ascii="Times New Roman" w:hAnsi="Times New Roman"/>
          <w:sz w:val="24"/>
          <w:szCs w:val="24"/>
        </w:rPr>
        <w:t>do 1</w:t>
      </w:r>
      <w:r>
        <w:rPr>
          <w:rFonts w:ascii="Times New Roman" w:hAnsi="Times New Roman"/>
          <w:sz w:val="24"/>
          <w:szCs w:val="24"/>
        </w:rPr>
        <w:t>7</w:t>
      </w:r>
      <w:r w:rsidR="00400A56" w:rsidRPr="00400A56">
        <w:rPr>
          <w:rFonts w:ascii="Times New Roman" w:hAnsi="Times New Roman"/>
          <w:sz w:val="24"/>
          <w:szCs w:val="24"/>
        </w:rPr>
        <w:t>:00 hod.</w:t>
      </w:r>
    </w:p>
    <w:p w:rsidR="00F80CA5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A5" w:rsidRPr="00F80CA5" w:rsidRDefault="00F80CA5" w:rsidP="00F80CA5">
      <w:pPr>
        <w:pStyle w:val="Odsekzoznamu"/>
        <w:numPr>
          <w:ilvl w:val="0"/>
          <w:numId w:val="20"/>
        </w:numPr>
        <w:shd w:val="clear" w:color="auto" w:fill="D9D9D9"/>
        <w:ind w:left="567" w:hanging="567"/>
        <w:jc w:val="both"/>
        <w:rPr>
          <w:highlight w:val="lightGray"/>
        </w:rPr>
      </w:pPr>
      <w:r w:rsidRPr="00F80CA5">
        <w:rPr>
          <w:b/>
          <w:highlight w:val="lightGray"/>
        </w:rPr>
        <w:t>Kritérium na vyhodnocovanie ponúk</w:t>
      </w:r>
      <w:r w:rsidRPr="00F80CA5">
        <w:rPr>
          <w:highlight w:val="lightGray"/>
        </w:rPr>
        <w:t>:</w:t>
      </w:r>
    </w:p>
    <w:p w:rsidR="00F80CA5" w:rsidRPr="00215BE6" w:rsidRDefault="00F80CA5" w:rsidP="00F80CA5">
      <w:pPr>
        <w:pStyle w:val="Zkladntext"/>
        <w:spacing w:after="0" w:line="240" w:lineRule="auto"/>
        <w:jc w:val="both"/>
        <w:rPr>
          <w:rFonts w:ascii="Times New Roman" w:hAnsi="Times New Roman"/>
          <w:bCs/>
          <w:sz w:val="24"/>
        </w:rPr>
      </w:pPr>
      <w:r w:rsidRPr="00A3022E">
        <w:rPr>
          <w:rFonts w:ascii="Times New Roman" w:hAnsi="Times New Roman"/>
          <w:bCs/>
          <w:sz w:val="24"/>
        </w:rPr>
        <w:t xml:space="preserve">Jediným kritériom na vyhodnotenie ponúk </w:t>
      </w:r>
      <w:r w:rsidRPr="005C3384">
        <w:rPr>
          <w:rFonts w:ascii="Times New Roman" w:hAnsi="Times New Roman"/>
          <w:bCs/>
          <w:sz w:val="24"/>
        </w:rPr>
        <w:t xml:space="preserve">je </w:t>
      </w:r>
      <w:r w:rsidRPr="00563A7B">
        <w:rPr>
          <w:rFonts w:ascii="Times New Roman" w:hAnsi="Times New Roman"/>
          <w:b/>
          <w:bCs/>
          <w:sz w:val="24"/>
        </w:rPr>
        <w:t xml:space="preserve">najnižšia celková cena za </w:t>
      </w:r>
      <w:r>
        <w:rPr>
          <w:rFonts w:ascii="Times New Roman" w:hAnsi="Times New Roman"/>
          <w:b/>
          <w:bCs/>
          <w:sz w:val="24"/>
        </w:rPr>
        <w:t>dodani</w:t>
      </w:r>
      <w:r w:rsidRPr="00563A7B">
        <w:rPr>
          <w:rFonts w:ascii="Times New Roman" w:hAnsi="Times New Roman"/>
          <w:b/>
          <w:bCs/>
          <w:sz w:val="24"/>
        </w:rPr>
        <w:t xml:space="preserve">e predmetu zákazky v EUR bez DPH, </w:t>
      </w:r>
      <w:r>
        <w:rPr>
          <w:rFonts w:ascii="Times New Roman" w:hAnsi="Times New Roman"/>
          <w:bCs/>
          <w:sz w:val="24"/>
        </w:rPr>
        <w:t>zaokrúhlená matematicky</w:t>
      </w:r>
      <w:r w:rsidRPr="001F78CA">
        <w:rPr>
          <w:rFonts w:ascii="Times New Roman" w:hAnsi="Times New Roman"/>
          <w:bCs/>
          <w:sz w:val="24"/>
        </w:rPr>
        <w:t xml:space="preserve"> na </w:t>
      </w:r>
      <w:r w:rsidR="00C95AA4">
        <w:rPr>
          <w:rFonts w:ascii="Times New Roman" w:hAnsi="Times New Roman"/>
          <w:bCs/>
          <w:sz w:val="24"/>
        </w:rPr>
        <w:t>2</w:t>
      </w:r>
      <w:r w:rsidRPr="001F78CA">
        <w:rPr>
          <w:rFonts w:ascii="Times New Roman" w:hAnsi="Times New Roman"/>
          <w:bCs/>
          <w:sz w:val="24"/>
        </w:rPr>
        <w:t xml:space="preserve"> desatinné miesta</w:t>
      </w:r>
      <w:r>
        <w:t>.</w:t>
      </w:r>
    </w:p>
    <w:p w:rsidR="00F80CA5" w:rsidRPr="00400A56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A5" w:rsidRPr="00F80CA5" w:rsidRDefault="00F80CA5" w:rsidP="00CB7808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highlight w:val="lightGray"/>
        </w:rPr>
      </w:pPr>
      <w:r w:rsidRPr="00F80CA5">
        <w:rPr>
          <w:b/>
          <w:highlight w:val="lightGray"/>
        </w:rPr>
        <w:t>Dátum  vyhodnotenia cenových ponúk</w:t>
      </w:r>
      <w:r w:rsidRPr="00F80CA5">
        <w:rPr>
          <w:highlight w:val="lightGray"/>
        </w:rPr>
        <w:t>:</w:t>
      </w:r>
    </w:p>
    <w:p w:rsidR="00F80CA5" w:rsidRPr="00F80CA5" w:rsidRDefault="00F80CA5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CA5">
        <w:rPr>
          <w:rFonts w:ascii="Times New Roman" w:hAnsi="Times New Roman"/>
          <w:sz w:val="24"/>
          <w:szCs w:val="24"/>
        </w:rPr>
        <w:t xml:space="preserve">Dňa </w:t>
      </w:r>
      <w:r w:rsidR="00203C11">
        <w:rPr>
          <w:rFonts w:ascii="Times New Roman" w:hAnsi="Times New Roman"/>
          <w:sz w:val="24"/>
          <w:szCs w:val="24"/>
        </w:rPr>
        <w:t>02.05</w:t>
      </w:r>
      <w:r w:rsidR="00102CB6">
        <w:rPr>
          <w:rFonts w:ascii="Times New Roman" w:hAnsi="Times New Roman"/>
          <w:sz w:val="24"/>
          <w:szCs w:val="24"/>
        </w:rPr>
        <w:t>.2022</w:t>
      </w:r>
      <w:r w:rsidR="001754BB">
        <w:rPr>
          <w:rFonts w:ascii="Times New Roman" w:hAnsi="Times New Roman"/>
          <w:sz w:val="24"/>
          <w:szCs w:val="24"/>
        </w:rPr>
        <w:t>.</w:t>
      </w:r>
    </w:p>
    <w:p w:rsidR="00400A56" w:rsidRDefault="00400A56" w:rsidP="00D535A5">
      <w:pPr>
        <w:tabs>
          <w:tab w:val="right" w:leader="dot" w:pos="1003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63C5" w:rsidRPr="00F80CA5" w:rsidRDefault="00FE66CC" w:rsidP="00CB7808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F80CA5">
        <w:rPr>
          <w:b/>
          <w:highlight w:val="lightGray"/>
        </w:rPr>
        <w:t xml:space="preserve">Zoznam </w:t>
      </w:r>
      <w:r w:rsidR="00E01F53">
        <w:rPr>
          <w:b/>
          <w:highlight w:val="lightGray"/>
        </w:rPr>
        <w:t xml:space="preserve">oslovených </w:t>
      </w:r>
      <w:r w:rsidRPr="00F80CA5">
        <w:rPr>
          <w:b/>
          <w:highlight w:val="lightGray"/>
        </w:rPr>
        <w:t>uchádz</w:t>
      </w:r>
      <w:r w:rsidR="00A76DAC">
        <w:rPr>
          <w:b/>
          <w:highlight w:val="lightGray"/>
        </w:rPr>
        <w:t>ačov:</w:t>
      </w:r>
    </w:p>
    <w:p w:rsidR="00EC3AC2" w:rsidRDefault="00EC3AC2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right" w:tblpY="5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103"/>
        <w:gridCol w:w="3226"/>
      </w:tblGrid>
      <w:tr w:rsidR="00E96ADE" w:rsidRPr="00D279F2" w:rsidTr="004160E8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Identifikácia oslovených potenciálnych uchádzačov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96ADE" w:rsidRPr="00D279F2" w:rsidRDefault="00E96ADE" w:rsidP="004160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Dátum a spôsob oslovenia</w:t>
            </w:r>
          </w:p>
        </w:tc>
      </w:tr>
      <w:tr w:rsidR="00E96ADE" w:rsidRPr="00D279F2" w:rsidTr="00E96A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D279F2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7DE" w:rsidRPr="007C67DE" w:rsidRDefault="007C67DE" w:rsidP="001E34B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67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MIKRON SLOVAKIA s.r.o.</w:t>
            </w:r>
          </w:p>
          <w:p w:rsidR="00CD760B" w:rsidRPr="007C67DE" w:rsidRDefault="007C67DE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7C67DE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Svetlá 8</w:t>
            </w:r>
            <w:r w:rsidRPr="007C67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67DE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Bratislava-Staré mesto 811 02</w:t>
            </w:r>
          </w:p>
          <w:p w:rsidR="002E0B59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7C67DE"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IČO: </w:t>
            </w:r>
            <w:r w:rsidR="007C67DE" w:rsidRPr="007C67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34 120 297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2E0B59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  <w:tr w:rsidR="00E96ADE" w:rsidRPr="00D279F2" w:rsidTr="00E96AD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D279F2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67DE" w:rsidRPr="007358EF" w:rsidRDefault="007C67DE" w:rsidP="007C67DE">
            <w:pPr>
              <w:spacing w:after="0" w:line="240" w:lineRule="auto"/>
              <w:rPr>
                <w:rStyle w:val="ra"/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SCHUNK Intec s.r.o.</w:t>
            </w:r>
          </w:p>
          <w:p w:rsidR="007358EF" w:rsidRPr="007358EF" w:rsidRDefault="007358EF" w:rsidP="001E34B4">
            <w:pPr>
              <w:spacing w:after="0" w:line="240" w:lineRule="auto"/>
              <w:rPr>
                <w:rStyle w:val="ra"/>
                <w:bCs/>
                <w:color w:val="000000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Tehelná 4169/5C</w:t>
            </w:r>
            <w:r w:rsidR="002E0B59" w:rsidRPr="007358EF">
              <w:rPr>
                <w:rStyle w:val="ra"/>
                <w:bCs/>
                <w:color w:val="000000"/>
                <w:shd w:val="clear" w:color="auto" w:fill="FFFFFF"/>
              </w:rPr>
              <w:br/>
            </w:r>
            <w:r w:rsidRPr="007358EF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Nitra 949 01</w:t>
            </w:r>
            <w:r w:rsidRPr="007358EF">
              <w:rPr>
                <w:rStyle w:val="ra"/>
                <w:bCs/>
                <w:color w:val="000000"/>
                <w:shd w:val="clear" w:color="auto" w:fill="FFFFFF"/>
              </w:rPr>
              <w:t xml:space="preserve"> </w:t>
            </w:r>
          </w:p>
          <w:p w:rsidR="002E0B59" w:rsidRPr="002E0B59" w:rsidRDefault="002E0B59" w:rsidP="001E34B4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7358EF">
              <w:rPr>
                <w:rStyle w:val="ra"/>
                <w:bCs/>
                <w:color w:val="000000"/>
                <w:shd w:val="clear" w:color="auto" w:fill="FFFFFF"/>
              </w:rPr>
              <w:t xml:space="preserve">IČO: </w:t>
            </w:r>
            <w:r w:rsidR="007358EF" w:rsidRPr="007358EF">
              <w:rPr>
                <w:rStyle w:val="ra"/>
                <w:rFonts w:ascii="Times New Roman" w:hAnsi="Times New Roman"/>
                <w:sz w:val="24"/>
                <w:szCs w:val="24"/>
              </w:rPr>
              <w:t xml:space="preserve"> 36 708 569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2E0B59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  <w:tr w:rsidR="00E96ADE" w:rsidRPr="00D279F2" w:rsidTr="00CE0141">
        <w:trPr>
          <w:trHeight w:val="27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ADE" w:rsidRPr="005D36CC" w:rsidRDefault="00E96ADE" w:rsidP="001E34B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36C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B59" w:rsidRPr="007358EF" w:rsidRDefault="007358EF" w:rsidP="00D75284">
            <w:pPr>
              <w:spacing w:after="0" w:line="240" w:lineRule="auto"/>
              <w:rPr>
                <w:rStyle w:val="ra"/>
                <w:rFonts w:ascii="Times New Roman" w:hAnsi="Times New Roman"/>
                <w:sz w:val="24"/>
                <w:szCs w:val="24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</w:rPr>
              <w:t>CERATIZIT Slovenská republika s.r.o.</w:t>
            </w:r>
          </w:p>
          <w:p w:rsidR="007358EF" w:rsidRPr="007358EF" w:rsidRDefault="007358EF" w:rsidP="00D75284">
            <w:pPr>
              <w:spacing w:after="0" w:line="240" w:lineRule="auto"/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Vilová 2</w:t>
            </w:r>
          </w:p>
          <w:p w:rsidR="007358EF" w:rsidRPr="007358EF" w:rsidRDefault="007358EF" w:rsidP="00D75284">
            <w:pPr>
              <w:spacing w:after="0" w:line="240" w:lineRule="auto"/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Bratislava - mestská časť Petržalka 851 01</w:t>
            </w:r>
          </w:p>
          <w:p w:rsidR="007358EF" w:rsidRPr="007358EF" w:rsidRDefault="007358EF" w:rsidP="00D75284">
            <w:pPr>
              <w:spacing w:after="0" w:line="240" w:lineRule="auto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IČO:</w:t>
            </w:r>
            <w:r w:rsidRPr="007358EF">
              <w:rPr>
                <w:rStyle w:val="ra"/>
                <w:rFonts w:ascii="Times New Roman" w:hAnsi="Times New Roman"/>
                <w:sz w:val="24"/>
                <w:szCs w:val="24"/>
              </w:rPr>
              <w:t xml:space="preserve"> 50 792 521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ADE" w:rsidRPr="00D279F2" w:rsidRDefault="002E0B59" w:rsidP="001E34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12.04.2022</w:t>
            </w:r>
            <w:r w:rsidR="00326158">
              <w:rPr>
                <w:rFonts w:ascii="Times New Roman" w:hAnsi="Times New Roman"/>
                <w:sz w:val="24"/>
                <w:szCs w:val="24"/>
              </w:rPr>
              <w:t>, e-mailom</w:t>
            </w:r>
          </w:p>
        </w:tc>
      </w:tr>
    </w:tbl>
    <w:p w:rsidR="006D6F3B" w:rsidRPr="00957A2D" w:rsidRDefault="00957A2D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7A2D">
        <w:rPr>
          <w:rFonts w:ascii="Times New Roman" w:hAnsi="Times New Roman"/>
          <w:sz w:val="24"/>
          <w:szCs w:val="24"/>
        </w:rPr>
        <w:t>Súčasne z</w:t>
      </w:r>
      <w:r w:rsidR="00445E32" w:rsidRPr="00957A2D">
        <w:rPr>
          <w:rFonts w:ascii="Times New Roman" w:hAnsi="Times New Roman"/>
          <w:sz w:val="24"/>
          <w:szCs w:val="24"/>
        </w:rPr>
        <w:t xml:space="preserve">adávateľ </w:t>
      </w:r>
      <w:r w:rsidRPr="00957A2D">
        <w:rPr>
          <w:rFonts w:ascii="Times New Roman" w:hAnsi="Times New Roman"/>
          <w:sz w:val="24"/>
          <w:szCs w:val="24"/>
        </w:rPr>
        <w:t xml:space="preserve">dňa </w:t>
      </w:r>
      <w:r w:rsidR="002E0B59">
        <w:rPr>
          <w:rFonts w:ascii="Times New Roman" w:hAnsi="Times New Roman"/>
          <w:sz w:val="24"/>
          <w:szCs w:val="24"/>
        </w:rPr>
        <w:t>12.04.2022</w:t>
      </w:r>
      <w:r w:rsidRPr="00957A2D">
        <w:rPr>
          <w:rFonts w:ascii="Times New Roman" w:hAnsi="Times New Roman"/>
          <w:sz w:val="24"/>
          <w:szCs w:val="24"/>
        </w:rPr>
        <w:t xml:space="preserve"> </w:t>
      </w:r>
      <w:r w:rsidR="00445E32" w:rsidRPr="00957A2D">
        <w:rPr>
          <w:rFonts w:ascii="Times New Roman" w:hAnsi="Times New Roman"/>
          <w:sz w:val="24"/>
          <w:szCs w:val="24"/>
        </w:rPr>
        <w:t>zverej</w:t>
      </w:r>
      <w:r w:rsidRPr="00957A2D">
        <w:rPr>
          <w:rFonts w:ascii="Times New Roman" w:hAnsi="Times New Roman"/>
          <w:sz w:val="24"/>
          <w:szCs w:val="24"/>
        </w:rPr>
        <w:t xml:space="preserve">nil výzvu na predkladanie ponúk </w:t>
      </w:r>
      <w:r w:rsidR="00445E32" w:rsidRPr="00957A2D">
        <w:rPr>
          <w:rFonts w:ascii="Times New Roman" w:hAnsi="Times New Roman"/>
          <w:sz w:val="24"/>
          <w:szCs w:val="24"/>
        </w:rPr>
        <w:t xml:space="preserve">na svojej webovej stránke </w:t>
      </w:r>
      <w:r w:rsidR="002E0B59" w:rsidRPr="002E0B59">
        <w:rPr>
          <w:rStyle w:val="Hypertextovprepojenie"/>
          <w:rFonts w:ascii="Times New Roman" w:hAnsi="Times New Roman"/>
          <w:sz w:val="24"/>
          <w:szCs w:val="24"/>
        </w:rPr>
        <w:t>https://www.rtc.tech/research-and-development</w:t>
      </w:r>
      <w:r w:rsidR="00445E32" w:rsidRPr="00957A2D">
        <w:rPr>
          <w:rFonts w:ascii="Times New Roman" w:hAnsi="Times New Roman"/>
          <w:sz w:val="24"/>
          <w:szCs w:val="24"/>
        </w:rPr>
        <w:t xml:space="preserve"> a zároveň ju zaslal v ten istý deň na e-mail </w:t>
      </w:r>
      <w:hyperlink r:id="rId8" w:history="1">
        <w:r w:rsidR="00445E32" w:rsidRPr="00957A2D">
          <w:rPr>
            <w:rStyle w:val="Hypertextovprepojenie"/>
            <w:rFonts w:ascii="Times New Roman" w:hAnsi="Times New Roman"/>
            <w:sz w:val="24"/>
            <w:szCs w:val="24"/>
          </w:rPr>
          <w:t>zakazkycko@vlada.gov.sk</w:t>
        </w:r>
      </w:hyperlink>
      <w:r w:rsidR="00445E32" w:rsidRPr="00957A2D">
        <w:rPr>
          <w:rFonts w:ascii="Times New Roman" w:hAnsi="Times New Roman"/>
          <w:sz w:val="24"/>
          <w:szCs w:val="24"/>
        </w:rPr>
        <w:t>.</w:t>
      </w:r>
    </w:p>
    <w:p w:rsidR="006D6F3B" w:rsidRPr="00957A2D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F3B" w:rsidRPr="00492F5C" w:rsidRDefault="00445E32" w:rsidP="002150CC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</w:pPr>
      <w:r w:rsidRPr="00492F5C">
        <w:rPr>
          <w:b/>
          <w:highlight w:val="lightGray"/>
        </w:rPr>
        <w:t>Zoznam uchádzačov, ktorí predložili cenovú ponuku:</w:t>
      </w:r>
    </w:p>
    <w:tbl>
      <w:tblPr>
        <w:tblpPr w:leftFromText="141" w:rightFromText="141" w:vertAnchor="text" w:horzAnchor="margin" w:tblpXSpec="right" w:tblpY="59"/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306"/>
        <w:gridCol w:w="2234"/>
        <w:gridCol w:w="1579"/>
        <w:gridCol w:w="1579"/>
      </w:tblGrid>
      <w:tr w:rsidR="00445E32" w:rsidRPr="00D279F2" w:rsidTr="004160E8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CB7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 xml:space="preserve">Identifikácia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uchádzača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 xml:space="preserve">Dátum a spôsob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predloženia cenovej ponuky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Cenová ponuka za celý predmet zákazky bez DPH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445E32" w:rsidRPr="00D279F2" w:rsidRDefault="00445E32" w:rsidP="00445E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Poradie</w:t>
            </w:r>
          </w:p>
        </w:tc>
      </w:tr>
      <w:tr w:rsidR="007358EF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EF" w:rsidRPr="00D279F2" w:rsidRDefault="007358EF" w:rsidP="00735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7C67DE" w:rsidRDefault="007358EF" w:rsidP="007358E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67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MIKRON SLOVAKIA s.r.o.</w:t>
            </w:r>
          </w:p>
          <w:p w:rsidR="007358EF" w:rsidRPr="007C67DE" w:rsidRDefault="007358EF" w:rsidP="007358EF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7C67DE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Svetlá 8</w:t>
            </w:r>
            <w:r w:rsidRPr="007C67D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7C67DE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Bratislava-Staré mesto 811 02</w:t>
            </w:r>
          </w:p>
          <w:p w:rsidR="007358EF" w:rsidRPr="002E0B59" w:rsidRDefault="007358EF" w:rsidP="007358EF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7C67DE">
              <w:rPr>
                <w:rFonts w:ascii="Times New Roman" w:hAnsi="Times New Roman"/>
                <w:color w:val="1A1A18"/>
                <w:sz w:val="24"/>
                <w:szCs w:val="24"/>
              </w:rPr>
              <w:t xml:space="preserve">IČO: </w:t>
            </w:r>
            <w:r w:rsidRPr="007C67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34 120 297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D279F2" w:rsidRDefault="007358EF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Default="007358EF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58EF" w:rsidRPr="0061639F" w:rsidRDefault="00141A9F" w:rsidP="007358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11 980,00</w:t>
            </w:r>
            <w:r w:rsidR="007358EF">
              <w:rPr>
                <w:rFonts w:ascii="Times New Roman" w:hAnsi="Times New Roman"/>
                <w:sz w:val="24"/>
                <w:szCs w:val="24"/>
              </w:rPr>
              <w:t xml:space="preserve"> 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D279F2" w:rsidRDefault="00AF7376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358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58EF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EF" w:rsidRPr="00D279F2" w:rsidRDefault="007358EF" w:rsidP="00735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279F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7358EF" w:rsidRDefault="007358EF" w:rsidP="007358EF">
            <w:pPr>
              <w:spacing w:after="0" w:line="240" w:lineRule="auto"/>
              <w:rPr>
                <w:rStyle w:val="ra"/>
                <w:rFonts w:ascii="Times New Roman" w:hAnsi="Times New Roman"/>
                <w:bCs/>
                <w:color w:val="000000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SCHUNK Intec s.r.o.</w:t>
            </w:r>
          </w:p>
          <w:p w:rsidR="007358EF" w:rsidRPr="007358EF" w:rsidRDefault="007358EF" w:rsidP="007358EF">
            <w:pPr>
              <w:spacing w:after="0" w:line="240" w:lineRule="auto"/>
              <w:rPr>
                <w:rStyle w:val="ra"/>
                <w:bCs/>
                <w:color w:val="000000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Tehelná 4169/5C</w:t>
            </w:r>
            <w:r w:rsidRPr="007358EF">
              <w:rPr>
                <w:rStyle w:val="ra"/>
                <w:bCs/>
                <w:color w:val="000000"/>
                <w:shd w:val="clear" w:color="auto" w:fill="FFFFFF"/>
              </w:rPr>
              <w:br/>
            </w:r>
            <w:r w:rsidRPr="007358EF">
              <w:rPr>
                <w:rStyle w:val="ra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Nitra 949 01</w:t>
            </w:r>
            <w:r w:rsidRPr="007358EF">
              <w:rPr>
                <w:rStyle w:val="ra"/>
                <w:bCs/>
                <w:color w:val="000000"/>
                <w:shd w:val="clear" w:color="auto" w:fill="FFFFFF"/>
              </w:rPr>
              <w:t xml:space="preserve"> </w:t>
            </w:r>
          </w:p>
          <w:p w:rsidR="007358EF" w:rsidRPr="002E0B59" w:rsidRDefault="007358EF" w:rsidP="007358EF">
            <w:pPr>
              <w:spacing w:after="0" w:line="240" w:lineRule="auto"/>
              <w:rPr>
                <w:rFonts w:ascii="Times New Roman" w:hAnsi="Times New Roman"/>
                <w:color w:val="1A1A18"/>
                <w:sz w:val="24"/>
                <w:szCs w:val="24"/>
              </w:rPr>
            </w:pPr>
            <w:r w:rsidRPr="007358EF">
              <w:rPr>
                <w:rStyle w:val="ra"/>
                <w:bCs/>
                <w:color w:val="000000"/>
                <w:shd w:val="clear" w:color="auto" w:fill="FFFFFF"/>
              </w:rPr>
              <w:t xml:space="preserve">IČO: </w:t>
            </w:r>
            <w:r w:rsidRPr="007358EF">
              <w:rPr>
                <w:rStyle w:val="ra"/>
                <w:rFonts w:ascii="Times New Roman" w:hAnsi="Times New Roman"/>
                <w:sz w:val="24"/>
                <w:szCs w:val="24"/>
              </w:rPr>
              <w:t xml:space="preserve"> 36 708 569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284" w:rsidRDefault="007358EF" w:rsidP="00A0228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 e-mailom</w:t>
            </w:r>
          </w:p>
          <w:p w:rsidR="00A02284" w:rsidRPr="00D279F2" w:rsidRDefault="00CA1D78" w:rsidP="00CA1D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doplnená dňa 29.04.2022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D279F2" w:rsidRDefault="00A62D5F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10 810,32 </w:t>
            </w:r>
            <w:r w:rsidR="007358EF"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D279F2" w:rsidRDefault="00AF7376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7358EF" w:rsidRPr="00D279F2" w:rsidTr="0061639F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EF" w:rsidRDefault="007358EF" w:rsidP="007358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Pr="007358EF" w:rsidRDefault="007358EF" w:rsidP="007358EF">
            <w:pPr>
              <w:spacing w:after="0" w:line="240" w:lineRule="auto"/>
              <w:rPr>
                <w:rStyle w:val="ra"/>
                <w:rFonts w:ascii="Times New Roman" w:hAnsi="Times New Roman"/>
                <w:sz w:val="24"/>
                <w:szCs w:val="24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</w:rPr>
              <w:t>CERATIZIT Slovenská republika s.r.o.</w:t>
            </w:r>
          </w:p>
          <w:p w:rsidR="007358EF" w:rsidRPr="007358EF" w:rsidRDefault="007358EF" w:rsidP="007358EF">
            <w:pPr>
              <w:spacing w:after="0" w:line="240" w:lineRule="auto"/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Vilová 2</w:t>
            </w:r>
          </w:p>
          <w:p w:rsidR="007358EF" w:rsidRPr="007358EF" w:rsidRDefault="007358EF" w:rsidP="007358EF">
            <w:pPr>
              <w:spacing w:after="0" w:line="240" w:lineRule="auto"/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Bratislava - mestská časť Petržalka 851 01</w:t>
            </w:r>
          </w:p>
          <w:p w:rsidR="007358EF" w:rsidRPr="007358EF" w:rsidRDefault="007358EF" w:rsidP="007358EF">
            <w:pPr>
              <w:spacing w:after="0" w:line="240" w:lineRule="auto"/>
              <w:rPr>
                <w:rFonts w:ascii="Arial CE" w:hAnsi="Arial CE" w:cs="Arial CE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7358EF">
              <w:rPr>
                <w:rStyle w:val="ra"/>
                <w:rFonts w:ascii="Times New Roman" w:hAnsi="Times New Roman"/>
                <w:sz w:val="24"/>
                <w:szCs w:val="24"/>
                <w:shd w:val="clear" w:color="auto" w:fill="FFFFFF"/>
              </w:rPr>
              <w:t>IČO:</w:t>
            </w:r>
            <w:r w:rsidRPr="007358EF">
              <w:rPr>
                <w:rStyle w:val="ra"/>
                <w:rFonts w:ascii="Times New Roman" w:hAnsi="Times New Roman"/>
                <w:sz w:val="24"/>
                <w:szCs w:val="24"/>
              </w:rPr>
              <w:t xml:space="preserve"> 50 792 521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Default="007358EF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22.04.2022 e-mailom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Default="004F5CA4" w:rsidP="0073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8EF" w:rsidRDefault="00AF7376" w:rsidP="00AF73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ponuka nespĺňa </w:t>
            </w:r>
            <w:r w:rsidR="00386B48">
              <w:rPr>
                <w:rFonts w:ascii="Times New Roman" w:hAnsi="Times New Roman"/>
                <w:sz w:val="24"/>
                <w:szCs w:val="24"/>
              </w:rPr>
              <w:t xml:space="preserve">obsahové </w:t>
            </w:r>
            <w:r>
              <w:rPr>
                <w:rFonts w:ascii="Times New Roman" w:hAnsi="Times New Roman"/>
                <w:sz w:val="24"/>
                <w:szCs w:val="24"/>
              </w:rPr>
              <w:t>požiadavky</w:t>
            </w:r>
            <w:r w:rsidR="00CA1D78">
              <w:rPr>
                <w:rFonts w:ascii="TimesNewRomanPSMT" w:hAnsi="TimesNewRomanPSMT" w:cs="TimesNewRomanPSMT"/>
                <w:sz w:val="24"/>
                <w:szCs w:val="24"/>
                <w:lang w:eastAsia="sk-SK"/>
              </w:rPr>
              <w:t xml:space="preserve"> </w:t>
            </w:r>
            <w:r w:rsidR="00CA1D78" w:rsidRPr="00CA1D78">
              <w:rPr>
                <w:rFonts w:ascii="Times New Roman" w:hAnsi="Times New Roman"/>
                <w:sz w:val="24"/>
                <w:szCs w:val="24"/>
              </w:rPr>
              <w:t xml:space="preserve">podľa bodu </w:t>
            </w:r>
            <w:r w:rsidR="00FE1AF2">
              <w:rPr>
                <w:rFonts w:ascii="Times New Roman" w:hAnsi="Times New Roman"/>
                <w:sz w:val="24"/>
                <w:szCs w:val="24"/>
              </w:rPr>
              <w:t>5</w:t>
            </w:r>
            <w:r w:rsidR="00CA1D78" w:rsidRPr="00CA1D78">
              <w:rPr>
                <w:rFonts w:ascii="Times New Roman" w:hAnsi="Times New Roman"/>
                <w:sz w:val="24"/>
                <w:szCs w:val="24"/>
              </w:rPr>
              <w:t xml:space="preserve"> Výzvy</w:t>
            </w:r>
            <w:r w:rsidR="00012FC9">
              <w:rPr>
                <w:rFonts w:ascii="Times New Roman" w:hAnsi="Times New Roman"/>
                <w:sz w:val="24"/>
                <w:szCs w:val="24"/>
              </w:rPr>
              <w:t xml:space="preserve"> na predkladanie ponúk</w:t>
            </w:r>
          </w:p>
        </w:tc>
      </w:tr>
    </w:tbl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F2592" w:rsidRPr="00F80CA5" w:rsidRDefault="00FF2592" w:rsidP="00FF2592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podmienok účasti uchádzačov, ktorí doručili ponuku:</w:t>
      </w:r>
    </w:p>
    <w:p w:rsidR="006D6F3B" w:rsidRDefault="008809C3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Zadávateľ v bode </w:t>
      </w:r>
      <w:r w:rsidR="00C95AA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Výzvy na predkladanie ponúk požadoval nasledovné:</w:t>
      </w:r>
    </w:p>
    <w:p w:rsidR="008809C3" w:rsidRDefault="00C95AA4" w:rsidP="008809C3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09C3">
        <w:rPr>
          <w:rFonts w:ascii="Times New Roman" w:hAnsi="Times New Roman"/>
          <w:sz w:val="24"/>
          <w:szCs w:val="24"/>
        </w:rPr>
        <w:t xml:space="preserve">.1.2 </w:t>
      </w:r>
      <w:r w:rsidR="008809C3" w:rsidRPr="008809C3">
        <w:rPr>
          <w:rFonts w:ascii="Times New Roman" w:hAnsi="Times New Roman"/>
          <w:b/>
          <w:sz w:val="24"/>
          <w:szCs w:val="24"/>
        </w:rPr>
        <w:t xml:space="preserve">Oprávnenie dodávať tovar t.j. príslušný predmet činnosti, ktorý oprávňuje uchádzača realizovať predmet zákazky musí byť zapísaný v Obchodnom registri SR alebo Živnostenskom registri SR – </w:t>
      </w:r>
      <w:r w:rsidR="008809C3" w:rsidRPr="008809C3">
        <w:rPr>
          <w:rFonts w:ascii="Times New Roman" w:hAnsi="Times New Roman"/>
          <w:sz w:val="24"/>
          <w:szCs w:val="24"/>
        </w:rPr>
        <w:t xml:space="preserve">uchádzač nemusí predložiť žiadny doklad, zadávateľ si predmetnú podmienku preverí online na </w:t>
      </w:r>
      <w:hyperlink r:id="rId9" w:history="1">
        <w:r w:rsidR="008809C3" w:rsidRPr="008809C3">
          <w:rPr>
            <w:rStyle w:val="Hypertextovprepojenie"/>
            <w:rFonts w:ascii="Times New Roman" w:hAnsi="Times New Roman"/>
            <w:sz w:val="24"/>
            <w:szCs w:val="24"/>
          </w:rPr>
          <w:t>www.orsr.sk</w:t>
        </w:r>
      </w:hyperlink>
      <w:r w:rsidR="008809C3" w:rsidRPr="008809C3">
        <w:rPr>
          <w:rFonts w:ascii="Times New Roman" w:hAnsi="Times New Roman"/>
          <w:sz w:val="24"/>
          <w:szCs w:val="24"/>
        </w:rPr>
        <w:t xml:space="preserve"> alebo </w:t>
      </w:r>
      <w:hyperlink r:id="rId10" w:history="1">
        <w:r w:rsidR="008809C3" w:rsidRPr="008809C3">
          <w:rPr>
            <w:rStyle w:val="Hypertextovprepojenie"/>
            <w:rFonts w:ascii="Times New Roman" w:hAnsi="Times New Roman"/>
            <w:sz w:val="24"/>
            <w:szCs w:val="24"/>
          </w:rPr>
          <w:t>www.zrsr.sk</w:t>
        </w:r>
      </w:hyperlink>
      <w:r w:rsidR="008809C3" w:rsidRPr="008809C3">
        <w:rPr>
          <w:rFonts w:ascii="Times New Roman" w:hAnsi="Times New Roman"/>
          <w:sz w:val="24"/>
          <w:szCs w:val="24"/>
        </w:rPr>
        <w:t>;</w:t>
      </w:r>
    </w:p>
    <w:p w:rsidR="002778ED" w:rsidRDefault="002778ED" w:rsidP="008809C3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376" w:rsidRPr="007902D1" w:rsidRDefault="00AF7376" w:rsidP="00AF7376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MIKRON SLOVAKIA s.r.o.</w:t>
      </w:r>
    </w:p>
    <w:p w:rsidR="008843D1" w:rsidRPr="00380A6D" w:rsidRDefault="008843D1" w:rsidP="00D5327B">
      <w:pPr>
        <w:spacing w:after="0" w:line="240" w:lineRule="auto"/>
        <w:jc w:val="both"/>
        <w:rPr>
          <w:rFonts w:ascii="Times New Roman" w:hAnsi="Times New Roman"/>
          <w:color w:val="1A1A18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>Predmet činnosti</w:t>
      </w:r>
      <w:r w:rsidRPr="00F741A4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31839">
        <w:rPr>
          <w:rFonts w:ascii="Times New Roman" w:hAnsi="Times New Roman"/>
          <w:sz w:val="24"/>
          <w:szCs w:val="24"/>
        </w:rPr>
        <w:t xml:space="preserve">ktorý oprávňuje uchádzača realizovať predmet zákazky zapísaný v Obchodnom registri SR bol overený online: </w:t>
      </w:r>
      <w:r w:rsidR="00D5327B">
        <w:rPr>
          <w:rFonts w:ascii="Times New Roman" w:hAnsi="Times New Roman"/>
          <w:sz w:val="24"/>
          <w:szCs w:val="24"/>
        </w:rPr>
        <w:t>maloobchod s tovarom v rozsahu voľnej živnosti.</w:t>
      </w:r>
    </w:p>
    <w:p w:rsidR="0066408E" w:rsidRDefault="0066408E" w:rsidP="00D5327B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376" w:rsidRPr="007902D1" w:rsidRDefault="00AF7376" w:rsidP="00D5327B">
      <w:pPr>
        <w:spacing w:after="0" w:line="240" w:lineRule="auto"/>
        <w:jc w:val="both"/>
        <w:rPr>
          <w:rStyle w:val="ra"/>
          <w:rFonts w:ascii="Times New Roman" w:hAnsi="Times New Roman"/>
          <w:b/>
          <w:bCs/>
          <w:color w:val="000000"/>
          <w:shd w:val="clear" w:color="auto" w:fill="FFFFFF"/>
        </w:rPr>
      </w:pPr>
      <w:r w:rsidRPr="007902D1">
        <w:rPr>
          <w:rStyle w:val="ra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SCHUNK Intec s.r.o.</w:t>
      </w:r>
    </w:p>
    <w:p w:rsidR="00773905" w:rsidRDefault="00773905" w:rsidP="00D5327B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 xml:space="preserve">Predmet činnosti, ktorý oprávňuje uchádzača realizovať predmet zákazky zapísaný v Obchodnom registri </w:t>
      </w:r>
      <w:r w:rsidR="00F25EB5">
        <w:rPr>
          <w:rFonts w:ascii="Times New Roman" w:hAnsi="Times New Roman"/>
          <w:sz w:val="24"/>
          <w:szCs w:val="24"/>
        </w:rPr>
        <w:t xml:space="preserve"> SR </w:t>
      </w:r>
      <w:r w:rsidRPr="00231839">
        <w:rPr>
          <w:rFonts w:ascii="Times New Roman" w:hAnsi="Times New Roman"/>
          <w:sz w:val="24"/>
          <w:szCs w:val="24"/>
        </w:rPr>
        <w:t xml:space="preserve">bol overený online: </w:t>
      </w:r>
      <w:r w:rsidR="00F25EB5" w:rsidRPr="00F25EB5">
        <w:rPr>
          <w:rFonts w:ascii="Times New Roman" w:hAnsi="Times New Roman"/>
          <w:sz w:val="24"/>
          <w:szCs w:val="24"/>
        </w:rPr>
        <w:t xml:space="preserve">kúpa tovaru za účelom jeho predaja konečnému spotrebiteľovi </w:t>
      </w:r>
      <w:r w:rsidR="00380A6D">
        <w:rPr>
          <w:rFonts w:ascii="Times New Roman" w:hAnsi="Times New Roman"/>
          <w:sz w:val="24"/>
          <w:szCs w:val="24"/>
        </w:rPr>
        <w:t xml:space="preserve">(maloobchod) </w:t>
      </w:r>
      <w:r w:rsidR="00F25EB5" w:rsidRPr="00F25EB5">
        <w:rPr>
          <w:rFonts w:ascii="Times New Roman" w:hAnsi="Times New Roman"/>
          <w:sz w:val="24"/>
          <w:szCs w:val="24"/>
        </w:rPr>
        <w:t>v rozsahu voľných ohlasovacích živností</w:t>
      </w:r>
      <w:r w:rsidR="00F25EB5">
        <w:rPr>
          <w:rFonts w:ascii="Times New Roman" w:hAnsi="Times New Roman"/>
          <w:sz w:val="24"/>
          <w:szCs w:val="24"/>
        </w:rPr>
        <w:t>.</w:t>
      </w:r>
    </w:p>
    <w:p w:rsidR="00380A6D" w:rsidRDefault="00380A6D" w:rsidP="00D5327B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376" w:rsidRPr="007902D1" w:rsidRDefault="00AF7376" w:rsidP="00D5327B">
      <w:pPr>
        <w:spacing w:after="0" w:line="240" w:lineRule="auto"/>
        <w:jc w:val="both"/>
        <w:rPr>
          <w:rStyle w:val="ra"/>
          <w:rFonts w:ascii="Times New Roman" w:hAnsi="Times New Roman"/>
          <w:b/>
          <w:sz w:val="24"/>
          <w:szCs w:val="24"/>
        </w:rPr>
      </w:pPr>
      <w:r w:rsidRPr="007902D1">
        <w:rPr>
          <w:rStyle w:val="ra"/>
          <w:rFonts w:ascii="Times New Roman" w:hAnsi="Times New Roman"/>
          <w:b/>
          <w:sz w:val="24"/>
          <w:szCs w:val="24"/>
        </w:rPr>
        <w:t>CERATIZIT Slovenská republika s.r.o.</w:t>
      </w:r>
    </w:p>
    <w:p w:rsidR="00384960" w:rsidRDefault="00380A6D" w:rsidP="00D5327B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839">
        <w:rPr>
          <w:rFonts w:ascii="Times New Roman" w:hAnsi="Times New Roman"/>
          <w:sz w:val="24"/>
          <w:szCs w:val="24"/>
        </w:rPr>
        <w:t xml:space="preserve">Predmet činnosti, ktorý oprávňuje uchádzača realizovať predmet zákazky zapísaný v Obchodnom registri </w:t>
      </w:r>
      <w:r>
        <w:rPr>
          <w:rFonts w:ascii="Times New Roman" w:hAnsi="Times New Roman"/>
          <w:sz w:val="24"/>
          <w:szCs w:val="24"/>
        </w:rPr>
        <w:t xml:space="preserve"> SR </w:t>
      </w:r>
      <w:r w:rsidRPr="00231839">
        <w:rPr>
          <w:rFonts w:ascii="Times New Roman" w:hAnsi="Times New Roman"/>
          <w:sz w:val="24"/>
          <w:szCs w:val="24"/>
        </w:rPr>
        <w:t xml:space="preserve">bol overený online: kúpa tovaru na účely jeho predaja konečnému spotrebiteľovi (maloobchod) </w:t>
      </w:r>
      <w:r>
        <w:rPr>
          <w:rFonts w:ascii="Times New Roman" w:hAnsi="Times New Roman"/>
          <w:sz w:val="24"/>
          <w:szCs w:val="24"/>
        </w:rPr>
        <w:t>alebo iným prevádzkovateľom živnosti (veľkoobchod).</w:t>
      </w:r>
    </w:p>
    <w:p w:rsidR="00380A6D" w:rsidRDefault="00380A6D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4960" w:rsidRDefault="00384960" w:rsidP="00773905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požiadaviek na predmet zákazky uchádzačov, ktorí doručili ponuku:</w:t>
      </w:r>
    </w:p>
    <w:p w:rsidR="006523CE" w:rsidRDefault="008C595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Zadávateľ požadoval v bode 5</w:t>
      </w:r>
      <w:r w:rsidR="006D1E9E">
        <w:rPr>
          <w:rFonts w:ascii="Times New Roman" w:hAnsi="Times New Roman"/>
          <w:sz w:val="24"/>
          <w:szCs w:val="24"/>
        </w:rPr>
        <w:t>.1.3 Výzvy a na predkladanie ponúk nasledovné:</w:t>
      </w:r>
    </w:p>
    <w:p w:rsidR="006D1E9E" w:rsidRDefault="006D1E9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1E9E" w:rsidRDefault="00C20E42" w:rsidP="00464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D1E9E">
        <w:rPr>
          <w:rFonts w:ascii="Times New Roman" w:hAnsi="Times New Roman"/>
          <w:sz w:val="24"/>
          <w:szCs w:val="24"/>
        </w:rPr>
        <w:t xml:space="preserve">.1.3 </w:t>
      </w:r>
      <w:r w:rsidR="006D1E9E" w:rsidRPr="006D1E9E">
        <w:rPr>
          <w:rFonts w:ascii="Times New Roman" w:hAnsi="Times New Roman"/>
          <w:b/>
          <w:sz w:val="24"/>
          <w:szCs w:val="24"/>
        </w:rPr>
        <w:t>Vlastný návrh na plnenie predmetu zákazy</w:t>
      </w:r>
      <w:r w:rsidR="006D1E9E" w:rsidRPr="006D1E9E">
        <w:rPr>
          <w:rFonts w:ascii="Times New Roman" w:hAnsi="Times New Roman"/>
          <w:sz w:val="24"/>
          <w:szCs w:val="24"/>
        </w:rPr>
        <w:t xml:space="preserve"> – predloženie vyplnenej tabuľky uved</w:t>
      </w:r>
      <w:r>
        <w:rPr>
          <w:rFonts w:ascii="Times New Roman" w:hAnsi="Times New Roman"/>
          <w:sz w:val="24"/>
          <w:szCs w:val="24"/>
        </w:rPr>
        <w:t xml:space="preserve">enej v </w:t>
      </w:r>
      <w:r w:rsidR="00082148">
        <w:rPr>
          <w:rFonts w:ascii="Times New Roman" w:hAnsi="Times New Roman"/>
          <w:sz w:val="24"/>
          <w:szCs w:val="24"/>
        </w:rPr>
        <w:t xml:space="preserve">Prílohe č. 2 tejto Výzvy. K vyplnenej </w:t>
      </w:r>
      <w:r w:rsidR="00647C3B">
        <w:rPr>
          <w:rFonts w:ascii="Times New Roman" w:hAnsi="Times New Roman"/>
          <w:sz w:val="24"/>
          <w:szCs w:val="24"/>
        </w:rPr>
        <w:t>Prílohe č. 2 tejto V</w:t>
      </w:r>
      <w:r w:rsidR="00082148">
        <w:rPr>
          <w:rFonts w:ascii="Times New Roman" w:hAnsi="Times New Roman"/>
          <w:sz w:val="24"/>
          <w:szCs w:val="24"/>
        </w:rPr>
        <w:t xml:space="preserve">ýzvy je možné predložiť aj vlastnú cenovú ponuku </w:t>
      </w:r>
      <w:r w:rsidR="006D1E9E" w:rsidRPr="006D1E9E">
        <w:rPr>
          <w:rFonts w:ascii="Times New Roman" w:hAnsi="Times New Roman"/>
          <w:sz w:val="24"/>
          <w:szCs w:val="24"/>
        </w:rPr>
        <w:t>(cenová ponuka môže obsahovať technický list či obdobný dokument k predmetu zákazky s uvedením technických parametrov alebo napr. aj fotografiu ponúknutého tovaru)</w:t>
      </w:r>
      <w:r w:rsidR="00A52E22" w:rsidRPr="00A52E22">
        <w:rPr>
          <w:rFonts w:ascii="Times New Roman" w:hAnsi="Times New Roman"/>
          <w:sz w:val="24"/>
          <w:szCs w:val="24"/>
        </w:rPr>
        <w:t xml:space="preserve"> avšak</w:t>
      </w:r>
      <w:r w:rsidR="00A52E22">
        <w:rPr>
          <w:rFonts w:ascii="Times New Roman" w:hAnsi="Times New Roman"/>
          <w:sz w:val="24"/>
          <w:szCs w:val="24"/>
        </w:rPr>
        <w:t>, vy</w:t>
      </w:r>
      <w:r w:rsidR="00A52E22" w:rsidRPr="00A52E22">
        <w:rPr>
          <w:rFonts w:ascii="Times New Roman" w:hAnsi="Times New Roman"/>
          <w:sz w:val="24"/>
          <w:szCs w:val="24"/>
        </w:rPr>
        <w:t>hodnotenie ponúk bude realizované len na základe vyplnenej Prílohy</w:t>
      </w:r>
      <w:r w:rsidR="004502FD">
        <w:rPr>
          <w:rFonts w:ascii="Times New Roman" w:hAnsi="Times New Roman"/>
          <w:sz w:val="24"/>
          <w:szCs w:val="24"/>
        </w:rPr>
        <w:t xml:space="preserve"> </w:t>
      </w:r>
      <w:r w:rsidR="00A52E22" w:rsidRPr="00A52E22">
        <w:rPr>
          <w:rFonts w:ascii="Times New Roman" w:hAnsi="Times New Roman"/>
          <w:sz w:val="24"/>
          <w:szCs w:val="24"/>
        </w:rPr>
        <w:t>č. 2 – Opis predmetu zákazky</w:t>
      </w:r>
      <w:r w:rsidR="00A52E22">
        <w:rPr>
          <w:rFonts w:ascii="Times New Roman" w:hAnsi="Times New Roman"/>
          <w:sz w:val="24"/>
          <w:szCs w:val="24"/>
        </w:rPr>
        <w:t>;</w:t>
      </w:r>
    </w:p>
    <w:p w:rsidR="00567867" w:rsidRDefault="00567867" w:rsidP="00C4571D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27B" w:rsidRPr="007902D1" w:rsidRDefault="00D5327B" w:rsidP="00D5327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MIKRON SLOVAKIA s.r.o.</w:t>
      </w:r>
    </w:p>
    <w:p w:rsidR="00C4571D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F23F69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Vyplnenú Prílohu č. 2 Výzvy na predkladanie ponúk, ktor</w:t>
      </w:r>
      <w:r w:rsidR="002D2782">
        <w:rPr>
          <w:rFonts w:ascii="Times New Roman" w:hAnsi="Times New Roman"/>
          <w:sz w:val="24"/>
          <w:szCs w:val="24"/>
        </w:rPr>
        <w:t xml:space="preserve">á je </w:t>
      </w:r>
      <w:r>
        <w:rPr>
          <w:rFonts w:ascii="Times New Roman" w:hAnsi="Times New Roman"/>
          <w:sz w:val="24"/>
          <w:szCs w:val="24"/>
        </w:rPr>
        <w:t>v súlade s požiadavkami na predmet zákazky zadanými zadávateľom vo Výzve.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7B" w:rsidRPr="007902D1" w:rsidRDefault="00D5327B" w:rsidP="00D5327B">
      <w:pPr>
        <w:spacing w:after="0" w:line="240" w:lineRule="auto"/>
        <w:jc w:val="both"/>
        <w:rPr>
          <w:rStyle w:val="ra"/>
          <w:rFonts w:ascii="Times New Roman" w:hAnsi="Times New Roman"/>
          <w:b/>
          <w:bCs/>
          <w:color w:val="000000"/>
          <w:shd w:val="clear" w:color="auto" w:fill="FFFFFF"/>
        </w:rPr>
      </w:pPr>
      <w:r w:rsidRPr="007902D1">
        <w:rPr>
          <w:rStyle w:val="ra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SCHUNK Intec s.r.o.</w:t>
      </w:r>
    </w:p>
    <w:p w:rsidR="00F23F69" w:rsidRDefault="00F23F69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F23F69" w:rsidRDefault="00D5327B" w:rsidP="00F23F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 uvedenom vo Výzve na predkladanie ponúk uchádzač predložil ponuku </w:t>
      </w:r>
      <w:r w:rsidR="004502FD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>na vlastnom formulári</w:t>
      </w:r>
      <w:r w:rsidR="009C517E">
        <w:rPr>
          <w:rFonts w:ascii="Times New Roman" w:hAnsi="Times New Roman"/>
          <w:sz w:val="24"/>
          <w:szCs w:val="24"/>
        </w:rPr>
        <w:t>, k</w:t>
      </w:r>
      <w:r w:rsidR="00377C05">
        <w:rPr>
          <w:rFonts w:ascii="Times New Roman" w:hAnsi="Times New Roman"/>
          <w:sz w:val="24"/>
          <w:szCs w:val="24"/>
        </w:rPr>
        <w:t>torý nespĺňal obsahové požiadavky</w:t>
      </w:r>
      <w:r w:rsidR="00FE1AF2">
        <w:rPr>
          <w:rFonts w:ascii="Times New Roman" w:hAnsi="Times New Roman"/>
          <w:sz w:val="24"/>
          <w:szCs w:val="24"/>
        </w:rPr>
        <w:t xml:space="preserve"> </w:t>
      </w:r>
      <w:r w:rsidR="00FE1AF2" w:rsidRPr="00CA1D78">
        <w:rPr>
          <w:rFonts w:ascii="Times New Roman" w:hAnsi="Times New Roman"/>
          <w:sz w:val="24"/>
          <w:szCs w:val="24"/>
        </w:rPr>
        <w:t xml:space="preserve">podľa bodu </w:t>
      </w:r>
      <w:r w:rsidR="00FE1AF2">
        <w:rPr>
          <w:rFonts w:ascii="Times New Roman" w:hAnsi="Times New Roman"/>
          <w:sz w:val="24"/>
          <w:szCs w:val="24"/>
        </w:rPr>
        <w:t>5</w:t>
      </w:r>
      <w:r w:rsidR="00FE1AF2" w:rsidRPr="00CA1D78">
        <w:rPr>
          <w:rFonts w:ascii="Times New Roman" w:hAnsi="Times New Roman"/>
          <w:sz w:val="24"/>
          <w:szCs w:val="24"/>
        </w:rPr>
        <w:t xml:space="preserve"> Výzvy</w:t>
      </w:r>
      <w:r w:rsidR="00FE1AF2">
        <w:rPr>
          <w:rFonts w:ascii="Times New Roman" w:hAnsi="Times New Roman"/>
          <w:sz w:val="24"/>
          <w:szCs w:val="24"/>
        </w:rPr>
        <w:t xml:space="preserve"> na predkladanie ponúk</w:t>
      </w:r>
      <w:r>
        <w:rPr>
          <w:rFonts w:ascii="Times New Roman" w:hAnsi="Times New Roman"/>
          <w:sz w:val="24"/>
          <w:szCs w:val="24"/>
        </w:rPr>
        <w:t>.</w:t>
      </w:r>
      <w:r w:rsidR="00FE1AF2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ňa </w:t>
      </w:r>
      <w:r w:rsidR="00D00F73">
        <w:rPr>
          <w:rFonts w:ascii="Times New Roman" w:hAnsi="Times New Roman"/>
          <w:sz w:val="24"/>
          <w:szCs w:val="24"/>
        </w:rPr>
        <w:t xml:space="preserve">27.04.2022 zadávateľ vyzval uchádzača o predloženie cenovej ponuky v zmysle </w:t>
      </w:r>
      <w:r w:rsidR="00FE1AF2">
        <w:rPr>
          <w:rFonts w:ascii="Times New Roman" w:hAnsi="Times New Roman"/>
          <w:sz w:val="24"/>
          <w:szCs w:val="24"/>
        </w:rPr>
        <w:t>Výzvy na predkladanie ponúk, bod 5 Obsah ponuky</w:t>
      </w:r>
      <w:r w:rsidR="00D00F73">
        <w:rPr>
          <w:rFonts w:ascii="Times New Roman" w:hAnsi="Times New Roman"/>
          <w:sz w:val="24"/>
          <w:szCs w:val="24"/>
        </w:rPr>
        <w:t xml:space="preserve">. Následne dňa 29.04.2022 uchádzač predložil ponuku v súlade s požiadavkami na predmet zákazky zadanými zadávateľom. </w:t>
      </w:r>
    </w:p>
    <w:p w:rsidR="00F23F69" w:rsidRDefault="00F23F6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27B" w:rsidRPr="007902D1" w:rsidRDefault="00D5327B" w:rsidP="00D5327B">
      <w:pPr>
        <w:spacing w:after="0" w:line="240" w:lineRule="auto"/>
        <w:jc w:val="both"/>
        <w:rPr>
          <w:rStyle w:val="ra"/>
          <w:rFonts w:ascii="Times New Roman" w:hAnsi="Times New Roman"/>
          <w:b/>
          <w:sz w:val="24"/>
          <w:szCs w:val="24"/>
        </w:rPr>
      </w:pPr>
      <w:r w:rsidRPr="007902D1">
        <w:rPr>
          <w:rStyle w:val="ra"/>
          <w:rFonts w:ascii="Times New Roman" w:hAnsi="Times New Roman"/>
          <w:b/>
          <w:sz w:val="24"/>
          <w:szCs w:val="24"/>
        </w:rPr>
        <w:t>CERATIZIT Slovenská republika s.r.o.</w:t>
      </w:r>
    </w:p>
    <w:p w:rsidR="00C20E42" w:rsidRDefault="00C20E42" w:rsidP="00C20E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D00F73" w:rsidRDefault="00D00F73" w:rsidP="00D00F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termíne uvedenom vo Výzve na predkladanie ponúk uchádzač predložil ponuku </w:t>
      </w:r>
      <w:r w:rsidR="004502FD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>na vlastnom formulári</w:t>
      </w:r>
      <w:r w:rsidR="007B52E6">
        <w:rPr>
          <w:rFonts w:ascii="Times New Roman" w:hAnsi="Times New Roman"/>
          <w:sz w:val="24"/>
          <w:szCs w:val="24"/>
        </w:rPr>
        <w:t xml:space="preserve">, ktorý nespĺňal obsahové požiadavky </w:t>
      </w:r>
      <w:r w:rsidR="001F4E40">
        <w:rPr>
          <w:rFonts w:ascii="Times New Roman" w:hAnsi="Times New Roman"/>
          <w:sz w:val="24"/>
          <w:szCs w:val="24"/>
        </w:rPr>
        <w:t>podľa bodu 5 V</w:t>
      </w:r>
      <w:r w:rsidR="007B52E6">
        <w:rPr>
          <w:rFonts w:ascii="Times New Roman" w:hAnsi="Times New Roman"/>
          <w:sz w:val="24"/>
          <w:szCs w:val="24"/>
        </w:rPr>
        <w:t>ýzvy</w:t>
      </w:r>
      <w:r w:rsidR="001F4E40">
        <w:rPr>
          <w:rFonts w:ascii="Times New Roman" w:hAnsi="Times New Roman"/>
          <w:sz w:val="24"/>
          <w:szCs w:val="24"/>
        </w:rPr>
        <w:t xml:space="preserve"> na predkladanie ponúk</w:t>
      </w:r>
      <w:r>
        <w:rPr>
          <w:rFonts w:ascii="Times New Roman" w:hAnsi="Times New Roman"/>
          <w:sz w:val="24"/>
          <w:szCs w:val="24"/>
        </w:rPr>
        <w:t xml:space="preserve">. </w:t>
      </w:r>
      <w:r w:rsidR="001F4E40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ňa 26.04.2022 zadávateľ vyzval uchádzača o predloženie cenovej ponuky v zmysle </w:t>
      </w:r>
      <w:r w:rsidR="001F4E40">
        <w:rPr>
          <w:rFonts w:ascii="Times New Roman" w:hAnsi="Times New Roman"/>
          <w:sz w:val="24"/>
          <w:szCs w:val="24"/>
        </w:rPr>
        <w:t>Výzvy na predkladanie ponúk, bod 5 Obsah ponuky</w:t>
      </w:r>
      <w:r>
        <w:rPr>
          <w:rFonts w:ascii="Times New Roman" w:hAnsi="Times New Roman"/>
          <w:sz w:val="24"/>
          <w:szCs w:val="24"/>
        </w:rPr>
        <w:t xml:space="preserve">. Následne dňa 29.04.2022 uchádzač opäť predložil ponuku, ktorá však tiež bola spracovaná </w:t>
      </w:r>
      <w:r w:rsidR="004502FD">
        <w:rPr>
          <w:rFonts w:ascii="Times New Roman" w:hAnsi="Times New Roman"/>
          <w:sz w:val="24"/>
          <w:szCs w:val="24"/>
        </w:rPr>
        <w:t xml:space="preserve">len </w:t>
      </w:r>
      <w:r>
        <w:rPr>
          <w:rFonts w:ascii="Times New Roman" w:hAnsi="Times New Roman"/>
          <w:sz w:val="24"/>
          <w:szCs w:val="24"/>
        </w:rPr>
        <w:t>na vlastn</w:t>
      </w:r>
      <w:r w:rsidR="007B52E6">
        <w:rPr>
          <w:rFonts w:ascii="Times New Roman" w:hAnsi="Times New Roman"/>
          <w:sz w:val="24"/>
          <w:szCs w:val="24"/>
        </w:rPr>
        <w:t xml:space="preserve">om formulári, ktorý nespĺňal obsahové požiadavky </w:t>
      </w:r>
      <w:r w:rsidR="001F4E40">
        <w:rPr>
          <w:rFonts w:ascii="Times New Roman" w:hAnsi="Times New Roman"/>
          <w:sz w:val="24"/>
          <w:szCs w:val="24"/>
        </w:rPr>
        <w:t>podľa bodu 5 Výzvy na predkladanie ponúk</w:t>
      </w:r>
      <w:r w:rsidR="007B52E6">
        <w:rPr>
          <w:rFonts w:ascii="Times New Roman" w:hAnsi="Times New Roman"/>
          <w:sz w:val="24"/>
          <w:szCs w:val="24"/>
        </w:rPr>
        <w:t xml:space="preserve">. </w:t>
      </w:r>
      <w:r w:rsidR="001F4E40">
        <w:rPr>
          <w:rFonts w:ascii="Times New Roman" w:hAnsi="Times New Roman"/>
          <w:sz w:val="24"/>
          <w:szCs w:val="24"/>
        </w:rPr>
        <w:t>Preto</w:t>
      </w:r>
      <w:r w:rsidR="007B52E6">
        <w:rPr>
          <w:rFonts w:ascii="Times New Roman" w:hAnsi="Times New Roman"/>
          <w:sz w:val="24"/>
          <w:szCs w:val="24"/>
        </w:rPr>
        <w:t xml:space="preserve"> bol uchádzač</w:t>
      </w:r>
      <w:r>
        <w:rPr>
          <w:rFonts w:ascii="Times New Roman" w:hAnsi="Times New Roman"/>
          <w:sz w:val="24"/>
          <w:szCs w:val="24"/>
        </w:rPr>
        <w:t xml:space="preserve"> vylúčený z vyhodnotenia ponúk. </w:t>
      </w:r>
    </w:p>
    <w:p w:rsidR="00C20E42" w:rsidRDefault="00C20E42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F3B" w:rsidRDefault="006D6F3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Posúdenie splnenia obsahových náležitostí ponuky uchádzačov, ktorí doručili ponuku:</w:t>
      </w:r>
    </w:p>
    <w:p w:rsidR="00EA3DF0" w:rsidRPr="00811B2F" w:rsidRDefault="00DA4236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Ďalej zadávateľ požadoval v bodoch</w:t>
      </w:r>
      <w:r w:rsidR="00C20E42">
        <w:rPr>
          <w:rFonts w:ascii="Times New Roman" w:hAnsi="Times New Roman"/>
          <w:sz w:val="24"/>
          <w:szCs w:val="24"/>
        </w:rPr>
        <w:t xml:space="preserve"> 5.1.1 a 5</w:t>
      </w:r>
      <w:r w:rsidR="00EA3DF0" w:rsidRPr="00811B2F">
        <w:rPr>
          <w:rFonts w:ascii="Times New Roman" w:hAnsi="Times New Roman"/>
          <w:sz w:val="24"/>
          <w:szCs w:val="24"/>
        </w:rPr>
        <w:t>.1.4 Výzvy na predkladanie ponúk nasledovné:</w:t>
      </w:r>
    </w:p>
    <w:p w:rsidR="00811B2F" w:rsidRPr="00811B2F" w:rsidRDefault="00BF265F" w:rsidP="00BF26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1B2F" w:rsidRPr="00811B2F">
        <w:rPr>
          <w:rFonts w:ascii="Times New Roman" w:hAnsi="Times New Roman"/>
          <w:sz w:val="24"/>
          <w:szCs w:val="24"/>
        </w:rPr>
        <w:t xml:space="preserve">.1.1 </w:t>
      </w:r>
      <w:r w:rsidR="00811B2F" w:rsidRPr="00811B2F">
        <w:rPr>
          <w:rFonts w:ascii="Times New Roman" w:hAnsi="Times New Roman"/>
          <w:b/>
          <w:sz w:val="24"/>
          <w:szCs w:val="24"/>
        </w:rPr>
        <w:t xml:space="preserve">Návrh uchádzača na plnenie kritérií </w:t>
      </w:r>
      <w:r w:rsidR="00811B2F" w:rsidRPr="00811B2F">
        <w:rPr>
          <w:rFonts w:ascii="Times New Roman" w:hAnsi="Times New Roman"/>
          <w:sz w:val="24"/>
          <w:szCs w:val="24"/>
        </w:rPr>
        <w:t xml:space="preserve">(vyplnený, podpísaný a opečiatkovaný štatutárnym orgánom uchádzača), ktorý tvorí Prílohu č. 1 </w:t>
      </w:r>
      <w:r w:rsidR="00811B2F" w:rsidRPr="00BF265F">
        <w:rPr>
          <w:rFonts w:ascii="Times New Roman" w:hAnsi="Times New Roman"/>
          <w:sz w:val="24"/>
          <w:szCs w:val="24"/>
        </w:rPr>
        <w:t>tejto Výzvy</w:t>
      </w:r>
      <w:r w:rsidRPr="00BF265F">
        <w:rPr>
          <w:rFonts w:ascii="Times New Roman" w:hAnsi="Times New Roman"/>
          <w:sz w:val="24"/>
          <w:szCs w:val="24"/>
        </w:rPr>
        <w:t>.</w:t>
      </w:r>
      <w:r w:rsidR="00647C3B" w:rsidRPr="00BF26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Spolu s vyplnenou </w:t>
      </w:r>
      <w:r w:rsidRPr="00BF265F">
        <w:rPr>
          <w:rFonts w:ascii="Times New Roman" w:hAnsi="Times New Roman"/>
          <w:sz w:val="24"/>
          <w:szCs w:val="24"/>
        </w:rPr>
        <w:t>Prílohou č. 1 Návrh na plnenie kritérií je potrebné predložiť aj Prílohu č. 1 Návrhu na plnenie kritérií – Rozpočet;</w:t>
      </w:r>
    </w:p>
    <w:p w:rsidR="00811B2F" w:rsidRDefault="008C595B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11B2F" w:rsidRPr="00811B2F">
        <w:rPr>
          <w:rFonts w:ascii="Times New Roman" w:hAnsi="Times New Roman"/>
          <w:sz w:val="24"/>
          <w:szCs w:val="24"/>
        </w:rPr>
        <w:t>.1.4</w:t>
      </w:r>
      <w:r w:rsidR="00811B2F" w:rsidRPr="00811B2F">
        <w:rPr>
          <w:rFonts w:ascii="Times New Roman" w:hAnsi="Times New Roman"/>
          <w:b/>
          <w:sz w:val="24"/>
          <w:szCs w:val="24"/>
        </w:rPr>
        <w:t xml:space="preserve"> Zmluva o dielo</w:t>
      </w:r>
      <w:r w:rsidR="00811B2F" w:rsidRPr="00811B2F">
        <w:rPr>
          <w:rFonts w:ascii="Times New Roman" w:hAnsi="Times New Roman"/>
          <w:sz w:val="24"/>
          <w:szCs w:val="24"/>
        </w:rPr>
        <w:t xml:space="preserve"> – predloženie vyplnenej a podpísanej Zmluvy o dielo, ktorá tvorí prílohu č. 3 </w:t>
      </w:r>
      <w:r w:rsidR="00811B2F" w:rsidRPr="00811B2F">
        <w:rPr>
          <w:rFonts w:ascii="Times New Roman" w:hAnsi="Times New Roman"/>
          <w:bCs/>
          <w:sz w:val="24"/>
          <w:szCs w:val="24"/>
        </w:rPr>
        <w:t>tejto Výzvy</w:t>
      </w:r>
      <w:r w:rsidR="00811B2F" w:rsidRPr="00811B2F">
        <w:rPr>
          <w:rFonts w:ascii="Times New Roman" w:hAnsi="Times New Roman"/>
          <w:sz w:val="24"/>
          <w:szCs w:val="24"/>
        </w:rPr>
        <w:t xml:space="preserve">), </w:t>
      </w:r>
      <w:r w:rsidR="00811B2F" w:rsidRPr="00811B2F">
        <w:rPr>
          <w:rFonts w:ascii="Times New Roman" w:hAnsi="Times New Roman"/>
          <w:b/>
          <w:sz w:val="24"/>
          <w:szCs w:val="24"/>
          <w:u w:val="single"/>
        </w:rPr>
        <w:t>prílohy zmluvy sa nepredkladajú do ponuky, predkladá ich až úspešný uchádzač k podpisu zmluvy</w:t>
      </w:r>
      <w:r w:rsidR="00811B2F">
        <w:rPr>
          <w:rFonts w:ascii="Times New Roman" w:hAnsi="Times New Roman"/>
          <w:sz w:val="24"/>
          <w:szCs w:val="24"/>
        </w:rPr>
        <w:t>.</w:t>
      </w:r>
    </w:p>
    <w:p w:rsidR="00A114E9" w:rsidRDefault="00A114E9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4D1" w:rsidRPr="007902D1" w:rsidRDefault="007D74D1" w:rsidP="007D74D1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7902D1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MIKRON SLOVAKIA s.r.o.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BF265F" w:rsidRDefault="00BF265F" w:rsidP="00BF26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Všetky doklady požadované v bodoch 5.1.1 a 5.1.4 Výzvy.</w:t>
      </w:r>
    </w:p>
    <w:p w:rsidR="00A114E9" w:rsidRDefault="00A114E9" w:rsidP="00A114E9">
      <w:pPr>
        <w:tabs>
          <w:tab w:val="left" w:pos="349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74D1" w:rsidRPr="007902D1" w:rsidRDefault="007D74D1" w:rsidP="007D74D1">
      <w:pPr>
        <w:spacing w:after="0" w:line="240" w:lineRule="auto"/>
        <w:jc w:val="both"/>
        <w:rPr>
          <w:rStyle w:val="ra"/>
          <w:rFonts w:ascii="Times New Roman" w:hAnsi="Times New Roman"/>
          <w:b/>
          <w:bCs/>
          <w:color w:val="000000"/>
          <w:shd w:val="clear" w:color="auto" w:fill="FFFFFF"/>
        </w:rPr>
      </w:pPr>
      <w:r w:rsidRPr="007902D1">
        <w:rPr>
          <w:rStyle w:val="ra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SCHUNK Intec s.r.o.</w:t>
      </w:r>
    </w:p>
    <w:p w:rsidR="00A114E9" w:rsidRDefault="00A114E9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Uchádzač predložil:</w:t>
      </w:r>
    </w:p>
    <w:p w:rsidR="00A114E9" w:rsidRDefault="004502FD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Dodatočne</w:t>
      </w:r>
      <w:r w:rsidR="00CF124A">
        <w:rPr>
          <w:rFonts w:ascii="Times New Roman" w:hAnsi="Times New Roman"/>
          <w:sz w:val="24"/>
          <w:szCs w:val="24"/>
        </w:rPr>
        <w:t xml:space="preserve"> na základe výzvy na predloženie cenovej ponuky podľa bodu 5 Obsah ponuky, uchádzač doručil</w:t>
      </w:r>
      <w:r w:rsidR="007D74D1">
        <w:rPr>
          <w:rFonts w:ascii="Times New Roman" w:hAnsi="Times New Roman"/>
          <w:sz w:val="24"/>
          <w:szCs w:val="24"/>
        </w:rPr>
        <w:t xml:space="preserve"> v</w:t>
      </w:r>
      <w:r w:rsidR="00A114E9">
        <w:rPr>
          <w:rFonts w:ascii="Times New Roman" w:hAnsi="Times New Roman"/>
          <w:sz w:val="24"/>
          <w:szCs w:val="24"/>
        </w:rPr>
        <w:t xml:space="preserve">šetky doklady požadované v bodoch </w:t>
      </w:r>
      <w:r w:rsidR="00BF265F">
        <w:rPr>
          <w:rFonts w:ascii="Times New Roman" w:hAnsi="Times New Roman"/>
          <w:sz w:val="24"/>
          <w:szCs w:val="24"/>
        </w:rPr>
        <w:t>5</w:t>
      </w:r>
      <w:r w:rsidR="00A114E9">
        <w:rPr>
          <w:rFonts w:ascii="Times New Roman" w:hAnsi="Times New Roman"/>
          <w:sz w:val="24"/>
          <w:szCs w:val="24"/>
        </w:rPr>
        <w:t>.1.1 a </w:t>
      </w:r>
      <w:r w:rsidR="00BF265F">
        <w:rPr>
          <w:rFonts w:ascii="Times New Roman" w:hAnsi="Times New Roman"/>
          <w:sz w:val="24"/>
          <w:szCs w:val="24"/>
        </w:rPr>
        <w:t>5</w:t>
      </w:r>
      <w:r w:rsidR="00A114E9">
        <w:rPr>
          <w:rFonts w:ascii="Times New Roman" w:hAnsi="Times New Roman"/>
          <w:sz w:val="24"/>
          <w:szCs w:val="24"/>
        </w:rPr>
        <w:t>.1.4 Výzvy.</w:t>
      </w:r>
    </w:p>
    <w:p w:rsidR="00BF265F" w:rsidRDefault="00BF265F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74D1" w:rsidRPr="007902D1" w:rsidRDefault="007D74D1" w:rsidP="007D74D1">
      <w:pPr>
        <w:spacing w:after="0" w:line="240" w:lineRule="auto"/>
        <w:jc w:val="both"/>
        <w:rPr>
          <w:rStyle w:val="ra"/>
          <w:rFonts w:ascii="Times New Roman" w:hAnsi="Times New Roman"/>
          <w:b/>
          <w:sz w:val="24"/>
          <w:szCs w:val="24"/>
        </w:rPr>
      </w:pPr>
      <w:r w:rsidRPr="007902D1">
        <w:rPr>
          <w:rStyle w:val="ra"/>
          <w:rFonts w:ascii="Times New Roman" w:hAnsi="Times New Roman"/>
          <w:b/>
          <w:sz w:val="24"/>
          <w:szCs w:val="24"/>
        </w:rPr>
        <w:t>CERATIZIT Slovenská republika s.r.o.</w:t>
      </w:r>
    </w:p>
    <w:p w:rsidR="00BF265F" w:rsidRDefault="00BF265F" w:rsidP="007D7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Uchádzač </w:t>
      </w:r>
      <w:r w:rsidR="007D74D1">
        <w:rPr>
          <w:rFonts w:ascii="Times New Roman" w:hAnsi="Times New Roman"/>
          <w:sz w:val="24"/>
          <w:szCs w:val="24"/>
        </w:rPr>
        <w:t>nepredložil požadované doklady.</w:t>
      </w:r>
    </w:p>
    <w:p w:rsidR="00BF265F" w:rsidRDefault="00BF265F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Default="00972B6E" w:rsidP="00A114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Pr="00972B6E" w:rsidRDefault="00972B6E" w:rsidP="00972B6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972B6E">
        <w:rPr>
          <w:b/>
          <w:highlight w:val="lightGray"/>
        </w:rPr>
        <w:t>Lehota plnenia:</w:t>
      </w:r>
    </w:p>
    <w:p w:rsidR="00972B6E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Dielo je potrebné vykonať v lehote do</w:t>
      </w:r>
      <w:r w:rsidR="00FD09B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mesiacov od nadobudnutia účinnosti Zmluvy o dielo.</w:t>
      </w:r>
    </w:p>
    <w:p w:rsidR="00972B6E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2B6E" w:rsidRPr="00972B6E" w:rsidRDefault="00972B6E" w:rsidP="00972B6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 w:rsidRPr="00972B6E">
        <w:rPr>
          <w:b/>
          <w:highlight w:val="lightGray"/>
        </w:rPr>
        <w:t>Miesto realizácie:</w:t>
      </w:r>
    </w:p>
    <w:p w:rsidR="002105B5" w:rsidRDefault="00972B6E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Vlárska 28, 917 01 Trnava</w:t>
      </w:r>
    </w:p>
    <w:p w:rsidR="002105B5" w:rsidRDefault="002105B5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23CE" w:rsidRPr="00F80CA5" w:rsidRDefault="006523CE" w:rsidP="006523CE">
      <w:pPr>
        <w:pStyle w:val="Odsekzoznamu"/>
        <w:numPr>
          <w:ilvl w:val="0"/>
          <w:numId w:val="20"/>
        </w:numPr>
        <w:shd w:val="clear" w:color="auto" w:fill="E7E6E6"/>
        <w:ind w:left="567" w:hanging="567"/>
        <w:jc w:val="both"/>
        <w:rPr>
          <w:b/>
          <w:highlight w:val="lightGray"/>
        </w:rPr>
      </w:pPr>
      <w:r>
        <w:rPr>
          <w:b/>
          <w:highlight w:val="lightGray"/>
        </w:rPr>
        <w:t>Úplné vyhodnotenie ponúk na základe kritéria na vyhodnotenie:</w:t>
      </w:r>
    </w:p>
    <w:p w:rsidR="00EC3AC2" w:rsidRPr="00B23AE5" w:rsidRDefault="00B23AE5" w:rsidP="00EC3A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3AE5">
        <w:rPr>
          <w:rFonts w:ascii="Times New Roman" w:hAnsi="Times New Roman"/>
          <w:sz w:val="24"/>
          <w:szCs w:val="24"/>
        </w:rPr>
        <w:t xml:space="preserve">Po vyhodnotení splnenia podmienok účasti, požiadaviek na predmet zákazky a obsahových náležitostí ponuky zadávateľ pristúpil k vyhodnoteniu ponúk na základe stanoveného kritéria na vyhodnotenie ponúk, ktorým bola </w:t>
      </w:r>
      <w:r w:rsidRPr="00B23AE5">
        <w:rPr>
          <w:rFonts w:ascii="Times New Roman" w:hAnsi="Times New Roman"/>
          <w:b/>
          <w:bCs/>
          <w:sz w:val="24"/>
          <w:szCs w:val="24"/>
        </w:rPr>
        <w:t>najnižšia cena celkom za celý predmet zákazky bez DPH</w:t>
      </w:r>
      <w:r w:rsidRPr="00B23AE5">
        <w:rPr>
          <w:rFonts w:ascii="Times New Roman" w:hAnsi="Times New Roman"/>
          <w:sz w:val="24"/>
          <w:szCs w:val="24"/>
        </w:rPr>
        <w:t xml:space="preserve">, v členení cena bez DPH, sadzba DPH v % a konečná cena s DPH. Ak je dodávateľ platcom DPH, uvedie navrhovanú cenu celkom vrátane DPH. Na základe vyššie uvedeného kritéria </w:t>
      </w:r>
      <w:r w:rsidRPr="00D51B8B">
        <w:rPr>
          <w:rFonts w:ascii="Times New Roman" w:hAnsi="Times New Roman"/>
          <w:b/>
          <w:sz w:val="24"/>
          <w:szCs w:val="24"/>
        </w:rPr>
        <w:t>sa úspešným dodávateľom s najnižšou cenou stal dodávateľ</w:t>
      </w:r>
      <w:r w:rsidRPr="00B23AE5">
        <w:rPr>
          <w:rFonts w:ascii="Times New Roman" w:hAnsi="Times New Roman"/>
          <w:sz w:val="24"/>
          <w:szCs w:val="24"/>
        </w:rPr>
        <w:t>:</w:t>
      </w:r>
    </w:p>
    <w:p w:rsidR="00EC3AC2" w:rsidRDefault="00EC3AC2" w:rsidP="00D9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6F1" w:rsidRPr="00793F0E" w:rsidRDefault="00A94EAB" w:rsidP="004502FD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93F0E" w:rsidRPr="00492F5C">
        <w:rPr>
          <w:rStyle w:val="ra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SCHUNK Intec s.r.o.</w:t>
      </w:r>
      <w:r w:rsidR="00793F0E">
        <w:rPr>
          <w:rStyle w:val="ra"/>
          <w:rFonts w:ascii="Times New Roman" w:hAnsi="Times New Roman"/>
          <w:b/>
          <w:sz w:val="24"/>
          <w:szCs w:val="24"/>
        </w:rPr>
        <w:t xml:space="preserve">, </w:t>
      </w:r>
      <w:r w:rsidR="00793F0E" w:rsidRPr="007358EF">
        <w:rPr>
          <w:rStyle w:val="ra"/>
          <w:rFonts w:ascii="Times New Roman" w:hAnsi="Times New Roman"/>
          <w:sz w:val="24"/>
          <w:szCs w:val="24"/>
          <w:shd w:val="clear" w:color="auto" w:fill="FFFFFF"/>
        </w:rPr>
        <w:t>Tehelná 4169/5C</w:t>
      </w:r>
      <w:r w:rsidR="00793F0E">
        <w:rPr>
          <w:rStyle w:val="ra"/>
          <w:bCs/>
          <w:color w:val="000000"/>
          <w:shd w:val="clear" w:color="auto" w:fill="FFFFFF"/>
        </w:rPr>
        <w:t xml:space="preserve">, </w:t>
      </w:r>
      <w:r w:rsidR="00793F0E" w:rsidRPr="007358EF">
        <w:rPr>
          <w:rStyle w:val="ra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Nitra 949 0</w:t>
      </w:r>
      <w:r w:rsidR="00141A9F">
        <w:rPr>
          <w:rStyle w:val="ra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</w:t>
      </w:r>
      <w:r w:rsidR="00FE1167">
        <w:rPr>
          <w:rFonts w:ascii="Times New Roman" w:hAnsi="Times New Roman"/>
          <w:color w:val="1A1A18"/>
          <w:sz w:val="24"/>
          <w:szCs w:val="24"/>
        </w:rPr>
        <w:t xml:space="preserve"> </w:t>
      </w:r>
      <w:r w:rsidR="00B23AE5">
        <w:rPr>
          <w:rFonts w:ascii="Times New Roman" w:hAnsi="Times New Roman"/>
          <w:sz w:val="24"/>
          <w:szCs w:val="24"/>
        </w:rPr>
        <w:t xml:space="preserve">s cenou </w:t>
      </w:r>
      <w:r w:rsidR="004F5CA4">
        <w:rPr>
          <w:rFonts w:ascii="Times New Roman" w:hAnsi="Times New Roman"/>
          <w:sz w:val="24"/>
          <w:szCs w:val="24"/>
        </w:rPr>
        <w:t>10 810,32</w:t>
      </w:r>
      <w:r w:rsidR="00B712C7">
        <w:rPr>
          <w:rFonts w:ascii="Times New Roman" w:hAnsi="Times New Roman"/>
          <w:sz w:val="24"/>
          <w:szCs w:val="24"/>
        </w:rPr>
        <w:t xml:space="preserve"> EUR bez DPH, 20% DPH vo výške </w:t>
      </w:r>
      <w:r w:rsidR="004F5CA4">
        <w:rPr>
          <w:rFonts w:ascii="Times New Roman" w:hAnsi="Times New Roman"/>
          <w:sz w:val="24"/>
          <w:szCs w:val="24"/>
        </w:rPr>
        <w:t>2 162,06 EUR</w:t>
      </w:r>
      <w:r w:rsidR="00B712C7">
        <w:rPr>
          <w:rFonts w:ascii="Times New Roman" w:hAnsi="Times New Roman"/>
          <w:sz w:val="24"/>
          <w:szCs w:val="24"/>
        </w:rPr>
        <w:t xml:space="preserve"> a spolu s DPH </w:t>
      </w:r>
      <w:r w:rsidR="004F5CA4">
        <w:rPr>
          <w:rFonts w:ascii="Times New Roman" w:hAnsi="Times New Roman"/>
          <w:sz w:val="24"/>
          <w:szCs w:val="24"/>
        </w:rPr>
        <w:t>12 972,38</w:t>
      </w:r>
      <w:r w:rsidR="00B712C7">
        <w:rPr>
          <w:rFonts w:ascii="Times New Roman" w:hAnsi="Times New Roman"/>
          <w:sz w:val="24"/>
          <w:szCs w:val="24"/>
        </w:rPr>
        <w:t xml:space="preserve"> </w:t>
      </w:r>
      <w:r w:rsidR="004502FD">
        <w:rPr>
          <w:rFonts w:ascii="Times New Roman" w:hAnsi="Times New Roman"/>
          <w:sz w:val="24"/>
          <w:szCs w:val="24"/>
        </w:rPr>
        <w:t xml:space="preserve"> EUR </w:t>
      </w:r>
      <w:r w:rsidR="00B23AE5">
        <w:rPr>
          <w:rFonts w:ascii="Times New Roman" w:hAnsi="Times New Roman"/>
          <w:sz w:val="24"/>
          <w:szCs w:val="24"/>
        </w:rPr>
        <w:t xml:space="preserve">za celý predmet zákazky, čím sa umiestnil na základe stanoveného kritéria vyhodnotenia na </w:t>
      </w:r>
      <w:r w:rsidR="00B23AE5" w:rsidRPr="00A94EAB">
        <w:rPr>
          <w:rFonts w:ascii="Times New Roman" w:hAnsi="Times New Roman"/>
          <w:b/>
          <w:sz w:val="24"/>
          <w:szCs w:val="24"/>
        </w:rPr>
        <w:t>prvom mieste v poradí</w:t>
      </w:r>
      <w:r w:rsidR="00B23AE5">
        <w:rPr>
          <w:rFonts w:ascii="Times New Roman" w:hAnsi="Times New Roman"/>
          <w:sz w:val="24"/>
          <w:szCs w:val="24"/>
        </w:rPr>
        <w:t>.</w:t>
      </w:r>
    </w:p>
    <w:p w:rsidR="00B23AE5" w:rsidRDefault="00B23AE5" w:rsidP="00D936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Pr="00FE1167" w:rsidRDefault="00A94EAB" w:rsidP="004F5CA4">
      <w:pPr>
        <w:spacing w:after="0" w:line="240" w:lineRule="auto"/>
        <w:ind w:left="709"/>
        <w:jc w:val="both"/>
        <w:rPr>
          <w:rFonts w:ascii="Times New Roman" w:hAnsi="Times New Roman"/>
          <w:color w:val="1A1A18"/>
          <w:sz w:val="24"/>
          <w:szCs w:val="24"/>
        </w:rPr>
      </w:pPr>
      <w:r w:rsidRPr="00197EB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4F5CA4" w:rsidRPr="007C67D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MIKRON SLOVAKIA s.r.o.</w:t>
      </w:r>
      <w:r w:rsidR="004F5CA4">
        <w:rPr>
          <w:rFonts w:ascii="Times New Roman" w:hAnsi="Times New Roman"/>
          <w:color w:val="1A1A18"/>
          <w:sz w:val="24"/>
          <w:szCs w:val="24"/>
        </w:rPr>
        <w:t xml:space="preserve">, </w:t>
      </w:r>
      <w:r w:rsidR="004F5CA4" w:rsidRPr="007C67DE">
        <w:rPr>
          <w:rStyle w:val="ra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Svetlá 8</w:t>
      </w:r>
      <w:r w:rsidR="004F5CA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F5CA4" w:rsidRPr="007C67DE">
        <w:rPr>
          <w:rStyle w:val="ra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Bratislava-Staré mesto 811 02</w:t>
      </w:r>
      <w:r w:rsidR="00197EB0">
        <w:rPr>
          <w:rFonts w:ascii="Times New Roman" w:hAnsi="Times New Roman"/>
          <w:sz w:val="24"/>
          <w:szCs w:val="24"/>
        </w:rPr>
        <w:t xml:space="preserve"> s cenou </w:t>
      </w:r>
      <w:r w:rsidR="0028084A">
        <w:rPr>
          <w:rFonts w:ascii="Times New Roman" w:hAnsi="Times New Roman"/>
          <w:sz w:val="24"/>
          <w:szCs w:val="24"/>
        </w:rPr>
        <w:t>11 980,00</w:t>
      </w:r>
      <w:r w:rsidR="00FE1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531BB">
        <w:rPr>
          <w:rFonts w:ascii="Times New Roman" w:hAnsi="Times New Roman"/>
          <w:sz w:val="24"/>
          <w:szCs w:val="24"/>
        </w:rPr>
        <w:t>EUR bez DPH</w:t>
      </w:r>
      <w:r w:rsidR="00197EB0">
        <w:rPr>
          <w:rFonts w:ascii="Times New Roman" w:hAnsi="Times New Roman"/>
          <w:sz w:val="24"/>
          <w:szCs w:val="24"/>
        </w:rPr>
        <w:t>, 20% DPH vo výške 2 396,00 EUR a spolu s DPH 14 376,00</w:t>
      </w:r>
      <w:r w:rsidR="00DA4C9A">
        <w:rPr>
          <w:rFonts w:ascii="Times New Roman" w:hAnsi="Times New Roman"/>
          <w:sz w:val="24"/>
          <w:szCs w:val="24"/>
        </w:rPr>
        <w:t xml:space="preserve"> EUR za celý predmet zákazky, čí</w:t>
      </w:r>
      <w:bookmarkStart w:id="0" w:name="_GoBack"/>
      <w:bookmarkEnd w:id="0"/>
      <w:r w:rsidR="00197EB0">
        <w:rPr>
          <w:rFonts w:ascii="Times New Roman" w:hAnsi="Times New Roman"/>
          <w:sz w:val="24"/>
          <w:szCs w:val="24"/>
        </w:rPr>
        <w:t>m sa umiestnil na základe stanoveného kritéria vyhodnotenia na druhom mieste v poradí</w:t>
      </w:r>
      <w:r w:rsidR="003531BB">
        <w:rPr>
          <w:rFonts w:ascii="Times New Roman" w:hAnsi="Times New Roman"/>
          <w:sz w:val="24"/>
          <w:szCs w:val="24"/>
        </w:rPr>
        <w:t>.</w:t>
      </w:r>
    </w:p>
    <w:p w:rsidR="003531BB" w:rsidRDefault="003531BB" w:rsidP="001E7138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E1167" w:rsidRPr="0028084A" w:rsidRDefault="00FE1167" w:rsidP="0028084A">
      <w:pPr>
        <w:spacing w:after="0" w:line="240" w:lineRule="auto"/>
        <w:ind w:left="709"/>
        <w:jc w:val="both"/>
        <w:rPr>
          <w:rFonts w:ascii="Times New Roman" w:hAnsi="Times New Roman"/>
          <w:color w:val="1A1A1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Oslovený potenciálny uchádzač</w:t>
      </w:r>
      <w:r w:rsidRPr="00FE1167">
        <w:rPr>
          <w:rFonts w:ascii="Times New Roman" w:hAnsi="Times New Roman"/>
          <w:color w:val="1A1A18"/>
          <w:sz w:val="24"/>
          <w:szCs w:val="24"/>
        </w:rPr>
        <w:t xml:space="preserve"> </w:t>
      </w:r>
      <w:r w:rsidR="0028084A" w:rsidRPr="007358EF">
        <w:rPr>
          <w:rStyle w:val="ra"/>
          <w:rFonts w:ascii="Times New Roman" w:hAnsi="Times New Roman"/>
          <w:sz w:val="24"/>
          <w:szCs w:val="24"/>
        </w:rPr>
        <w:t>CERATIZIT Slovenská republika s.r.o.</w:t>
      </w:r>
      <w:r w:rsidR="0028084A">
        <w:rPr>
          <w:rStyle w:val="ra"/>
          <w:rFonts w:ascii="Times New Roman" w:hAnsi="Times New Roman"/>
          <w:color w:val="1A1A18"/>
          <w:sz w:val="24"/>
          <w:szCs w:val="24"/>
        </w:rPr>
        <w:t xml:space="preserve">, </w:t>
      </w:r>
      <w:r w:rsidR="0028084A" w:rsidRPr="007358EF">
        <w:rPr>
          <w:rStyle w:val="ra"/>
          <w:rFonts w:ascii="Times New Roman" w:hAnsi="Times New Roman"/>
          <w:sz w:val="24"/>
          <w:szCs w:val="24"/>
          <w:shd w:val="clear" w:color="auto" w:fill="FFFFFF"/>
        </w:rPr>
        <w:t>Vilová 2</w:t>
      </w:r>
      <w:r w:rsidR="0028084A">
        <w:rPr>
          <w:rStyle w:val="ra"/>
          <w:rFonts w:ascii="Times New Roman" w:hAnsi="Times New Roman"/>
          <w:color w:val="1A1A18"/>
          <w:sz w:val="24"/>
          <w:szCs w:val="24"/>
        </w:rPr>
        <w:t xml:space="preserve">, </w:t>
      </w:r>
      <w:r w:rsidR="0028084A" w:rsidRPr="007358EF">
        <w:rPr>
          <w:rStyle w:val="ra"/>
          <w:rFonts w:ascii="Times New Roman" w:hAnsi="Times New Roman"/>
          <w:sz w:val="24"/>
          <w:szCs w:val="24"/>
          <w:shd w:val="clear" w:color="auto" w:fill="FFFFFF"/>
        </w:rPr>
        <w:t>Bratislava - mestská časť Petržalka 851 01</w:t>
      </w:r>
      <w:r w:rsidR="0028084A">
        <w:rPr>
          <w:rStyle w:val="ra"/>
          <w:rFonts w:ascii="Times New Roman" w:hAnsi="Times New Roman"/>
          <w:color w:val="1A1A18"/>
          <w:sz w:val="24"/>
          <w:szCs w:val="24"/>
        </w:rPr>
        <w:t xml:space="preserve"> opakovane </w:t>
      </w:r>
      <w:r>
        <w:rPr>
          <w:rFonts w:ascii="Times New Roman" w:hAnsi="Times New Roman"/>
          <w:color w:val="1A1A18"/>
          <w:sz w:val="24"/>
          <w:szCs w:val="24"/>
        </w:rPr>
        <w:t xml:space="preserve">predložil </w:t>
      </w:r>
      <w:r w:rsidR="0028084A">
        <w:rPr>
          <w:rFonts w:ascii="Times New Roman" w:hAnsi="Times New Roman"/>
          <w:color w:val="1A1A18"/>
          <w:sz w:val="24"/>
          <w:szCs w:val="24"/>
        </w:rPr>
        <w:t>ponuku</w:t>
      </w:r>
      <w:r w:rsidR="00197EB0">
        <w:rPr>
          <w:rFonts w:ascii="Times New Roman" w:hAnsi="Times New Roman"/>
          <w:color w:val="1A1A18"/>
          <w:sz w:val="24"/>
          <w:szCs w:val="24"/>
        </w:rPr>
        <w:t xml:space="preserve"> len</w:t>
      </w:r>
      <w:r w:rsidR="00C137E8">
        <w:rPr>
          <w:rFonts w:ascii="Times New Roman" w:hAnsi="Times New Roman"/>
          <w:color w:val="1A1A18"/>
          <w:sz w:val="24"/>
          <w:szCs w:val="24"/>
        </w:rPr>
        <w:t xml:space="preserve"> na vlastnom formulári, preto bol vylúčený z vyhodnotenia ponúk</w:t>
      </w:r>
      <w:r w:rsidR="0028084A">
        <w:rPr>
          <w:rFonts w:ascii="Times New Roman" w:hAnsi="Times New Roman"/>
          <w:color w:val="1A1A18"/>
          <w:sz w:val="24"/>
          <w:szCs w:val="24"/>
        </w:rPr>
        <w:t>.</w:t>
      </w:r>
    </w:p>
    <w:p w:rsidR="00CC3A96" w:rsidRDefault="00B712C7" w:rsidP="00EF0E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712C7" w:rsidRPr="00CB65F0" w:rsidRDefault="00DA6525" w:rsidP="00CB65F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>Verejný obstarávateľ oslovil troch potenciálnych dodávateľov, kt</w:t>
      </w:r>
      <w:r w:rsidR="00FE1167">
        <w:rPr>
          <w:rFonts w:ascii="Times New Roman" w:hAnsi="Times New Roman"/>
          <w:sz w:val="24"/>
          <w:szCs w:val="24"/>
        </w:rPr>
        <w:t>orí sú oprávnení dodávať tovar</w:t>
      </w:r>
      <w:r>
        <w:rPr>
          <w:rFonts w:ascii="Times New Roman" w:hAnsi="Times New Roman"/>
          <w:sz w:val="24"/>
          <w:szCs w:val="24"/>
        </w:rPr>
        <w:t xml:space="preserve">. Vzhľadom ku skutočnosti, že v zmysle </w:t>
      </w:r>
      <w:r w:rsidR="00105AC9">
        <w:rPr>
          <w:rFonts w:ascii="Times New Roman" w:hAnsi="Times New Roman"/>
          <w:sz w:val="24"/>
          <w:szCs w:val="24"/>
        </w:rPr>
        <w:t>Jednotnej príručky</w:t>
      </w:r>
      <w:r w:rsidR="00105AC9" w:rsidRPr="00105AC9">
        <w:rPr>
          <w:rFonts w:ascii="Times New Roman" w:hAnsi="Times New Roman"/>
          <w:sz w:val="24"/>
          <w:szCs w:val="24"/>
        </w:rPr>
        <w:t xml:space="preserve"> pre žiadateľov/prijímateľov</w:t>
      </w:r>
      <w:r w:rsidR="00CB65F0">
        <w:rPr>
          <w:rFonts w:ascii="TimesNewRomanPSMT" w:hAnsi="TimesNewRomanPSMT" w:cs="TimesNewRomanPSMT"/>
          <w:sz w:val="24"/>
          <w:szCs w:val="24"/>
          <w:lang w:eastAsia="sk-SK"/>
        </w:rPr>
        <w:t xml:space="preserve"> </w:t>
      </w:r>
      <w:r w:rsidR="00105AC9">
        <w:rPr>
          <w:rFonts w:ascii="Times New Roman" w:hAnsi="Times New Roman"/>
          <w:sz w:val="24"/>
          <w:szCs w:val="24"/>
          <w:lang w:eastAsia="sk-SK"/>
        </w:rPr>
        <w:t xml:space="preserve">k procesu a </w:t>
      </w:r>
      <w:r w:rsidR="00105AC9" w:rsidRPr="00105AC9">
        <w:rPr>
          <w:rFonts w:ascii="Times New Roman" w:hAnsi="Times New Roman"/>
          <w:sz w:val="24"/>
          <w:szCs w:val="24"/>
        </w:rPr>
        <w:t>kontrole verejného obstarávania/obstarávania</w:t>
      </w:r>
      <w:r w:rsidR="00105AC9">
        <w:rPr>
          <w:rFonts w:ascii="Times New Roman" w:hAnsi="Times New Roman"/>
          <w:sz w:val="24"/>
          <w:szCs w:val="24"/>
        </w:rPr>
        <w:t xml:space="preserve">, verzia </w:t>
      </w:r>
      <w:r w:rsidR="00105AC9" w:rsidRPr="00105AC9">
        <w:rPr>
          <w:rFonts w:ascii="Times New Roman" w:hAnsi="Times New Roman"/>
          <w:sz w:val="24"/>
          <w:szCs w:val="24"/>
        </w:rPr>
        <w:t>č. 2,</w:t>
      </w:r>
      <w:r>
        <w:rPr>
          <w:rFonts w:ascii="Times New Roman" w:hAnsi="Times New Roman"/>
          <w:sz w:val="24"/>
          <w:szCs w:val="24"/>
        </w:rPr>
        <w:t xml:space="preserve"> môže byť zákazka realizovaná aj v príp</w:t>
      </w:r>
      <w:r w:rsidR="004A5B82">
        <w:rPr>
          <w:rFonts w:ascii="Times New Roman" w:hAnsi="Times New Roman"/>
          <w:sz w:val="24"/>
          <w:szCs w:val="24"/>
        </w:rPr>
        <w:t xml:space="preserve">ade predloženia 1 alebo 2 ponúk, </w:t>
      </w:r>
      <w:r>
        <w:rPr>
          <w:rFonts w:ascii="Times New Roman" w:hAnsi="Times New Roman"/>
          <w:sz w:val="24"/>
          <w:szCs w:val="24"/>
        </w:rPr>
        <w:t>verejný obstarávateľ vyhodnotil verejné obstarávanie</w:t>
      </w:r>
      <w:r w:rsidR="007001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 prijatými dvomi</w:t>
      </w:r>
      <w:r w:rsidR="00DD4FA2">
        <w:rPr>
          <w:rFonts w:ascii="Times New Roman" w:hAnsi="Times New Roman"/>
          <w:sz w:val="24"/>
          <w:szCs w:val="24"/>
        </w:rPr>
        <w:t xml:space="preserve"> vyhovujúcimi</w:t>
      </w:r>
      <w:r>
        <w:rPr>
          <w:rFonts w:ascii="Times New Roman" w:hAnsi="Times New Roman"/>
          <w:sz w:val="24"/>
          <w:szCs w:val="24"/>
        </w:rPr>
        <w:t xml:space="preserve"> cenovými ponukami.</w:t>
      </w:r>
      <w:r w:rsidR="007001F1">
        <w:rPr>
          <w:rFonts w:ascii="Times New Roman" w:hAnsi="Times New Roman"/>
          <w:sz w:val="24"/>
          <w:szCs w:val="24"/>
        </w:rPr>
        <w:t xml:space="preserve"> </w:t>
      </w:r>
    </w:p>
    <w:p w:rsidR="00972B6E" w:rsidRDefault="00972B6E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399A" w:rsidRDefault="008F399A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399A">
        <w:rPr>
          <w:rFonts w:ascii="Times New Roman" w:hAnsi="Times New Roman"/>
          <w:sz w:val="24"/>
          <w:szCs w:val="24"/>
        </w:rPr>
        <w:t>Vyhlasujem, že v súvislosti s týmto postupom verejného obstarávania spĺňam zákonné podmienky nestrannosti a dôvernosti.</w:t>
      </w:r>
    </w:p>
    <w:p w:rsidR="003531BB" w:rsidRDefault="003531BB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31BB" w:rsidRDefault="008C4B28" w:rsidP="00A767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Trnave dňa </w:t>
      </w:r>
      <w:r w:rsidR="0028084A">
        <w:rPr>
          <w:rFonts w:ascii="Times New Roman" w:hAnsi="Times New Roman"/>
          <w:sz w:val="24"/>
          <w:szCs w:val="24"/>
        </w:rPr>
        <w:t>02.05</w:t>
      </w:r>
      <w:r w:rsidR="004A5B82">
        <w:rPr>
          <w:rFonts w:ascii="Times New Roman" w:hAnsi="Times New Roman"/>
          <w:sz w:val="24"/>
          <w:szCs w:val="24"/>
        </w:rPr>
        <w:t>.2022</w:t>
      </w:r>
    </w:p>
    <w:p w:rsidR="00DC478A" w:rsidRDefault="00DC478A" w:rsidP="00DC478A">
      <w:pPr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>Roman Vavro</w:t>
      </w:r>
    </w:p>
    <w:p w:rsidR="00DC478A" w:rsidRDefault="004A5B82" w:rsidP="00DC478A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DC478A" w:rsidRPr="00DC478A">
        <w:rPr>
          <w:rFonts w:ascii="Times New Roman" w:hAnsi="Times New Roman"/>
          <w:sz w:val="24"/>
          <w:szCs w:val="24"/>
        </w:rPr>
        <w:t>onateľ</w:t>
      </w:r>
    </w:p>
    <w:p w:rsidR="008C4B28" w:rsidRPr="006A7446" w:rsidRDefault="00DC478A" w:rsidP="006A7446">
      <w:pPr>
        <w:tabs>
          <w:tab w:val="left" w:pos="6300"/>
        </w:tabs>
        <w:spacing w:after="0"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DC478A">
        <w:rPr>
          <w:rFonts w:ascii="Times New Roman" w:hAnsi="Times New Roman"/>
          <w:b/>
          <w:sz w:val="24"/>
          <w:szCs w:val="24"/>
        </w:rPr>
        <w:t xml:space="preserve">REVOL </w:t>
      </w:r>
      <w:r w:rsidR="00F67286">
        <w:rPr>
          <w:rFonts w:ascii="Times New Roman" w:hAnsi="Times New Roman"/>
          <w:b/>
          <w:sz w:val="24"/>
          <w:szCs w:val="24"/>
        </w:rPr>
        <w:t>TT Consulting s. r. o.</w:t>
      </w:r>
    </w:p>
    <w:sectPr w:rsidR="008C4B28" w:rsidRPr="006A7446" w:rsidSect="00ED6CA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232" w:rsidRDefault="00C15232" w:rsidP="00976C2B">
      <w:pPr>
        <w:spacing w:after="0" w:line="240" w:lineRule="auto"/>
      </w:pPr>
      <w:r>
        <w:separator/>
      </w:r>
    </w:p>
  </w:endnote>
  <w:endnote w:type="continuationSeparator" w:id="0">
    <w:p w:rsidR="00C15232" w:rsidRDefault="00C15232" w:rsidP="0097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329" w:rsidRPr="00332329" w:rsidRDefault="00332329" w:rsidP="00332329">
    <w:pPr>
      <w:pStyle w:val="Pta"/>
      <w:jc w:val="center"/>
      <w:rPr>
        <w:rFonts w:ascii="Times New Roman" w:hAnsi="Times New Roman"/>
      </w:rPr>
    </w:pPr>
    <w:r w:rsidRPr="00332329">
      <w:rPr>
        <w:rFonts w:ascii="Times New Roman" w:hAnsi="Times New Roman"/>
      </w:rPr>
      <w:t xml:space="preserve">Strana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PAGE</w:instrText>
    </w:r>
    <w:r w:rsidRPr="00332329">
      <w:rPr>
        <w:rFonts w:ascii="Times New Roman" w:hAnsi="Times New Roman"/>
        <w:b/>
        <w:bCs/>
      </w:rPr>
      <w:fldChar w:fldCharType="separate"/>
    </w:r>
    <w:r w:rsidR="00C15232">
      <w:rPr>
        <w:rFonts w:ascii="Times New Roman" w:hAnsi="Times New Roman"/>
        <w:b/>
        <w:bCs/>
        <w:noProof/>
      </w:rPr>
      <w:t>1</w:t>
    </w:r>
    <w:r w:rsidRPr="00332329">
      <w:rPr>
        <w:rFonts w:ascii="Times New Roman" w:hAnsi="Times New Roman"/>
        <w:b/>
        <w:bCs/>
      </w:rPr>
      <w:fldChar w:fldCharType="end"/>
    </w:r>
    <w:r w:rsidRPr="00332329">
      <w:rPr>
        <w:rFonts w:ascii="Times New Roman" w:hAnsi="Times New Roman"/>
      </w:rPr>
      <w:t xml:space="preserve"> z </w:t>
    </w:r>
    <w:r w:rsidRPr="00332329">
      <w:rPr>
        <w:rFonts w:ascii="Times New Roman" w:hAnsi="Times New Roman"/>
        <w:b/>
        <w:bCs/>
      </w:rPr>
      <w:fldChar w:fldCharType="begin"/>
    </w:r>
    <w:r w:rsidRPr="00332329">
      <w:rPr>
        <w:rFonts w:ascii="Times New Roman" w:hAnsi="Times New Roman"/>
        <w:b/>
        <w:bCs/>
      </w:rPr>
      <w:instrText>NUMPAGES</w:instrText>
    </w:r>
    <w:r w:rsidRPr="00332329">
      <w:rPr>
        <w:rFonts w:ascii="Times New Roman" w:hAnsi="Times New Roman"/>
        <w:b/>
        <w:bCs/>
      </w:rPr>
      <w:fldChar w:fldCharType="separate"/>
    </w:r>
    <w:r w:rsidR="00C15232">
      <w:rPr>
        <w:rFonts w:ascii="Times New Roman" w:hAnsi="Times New Roman"/>
        <w:b/>
        <w:bCs/>
        <w:noProof/>
      </w:rPr>
      <w:t>1</w:t>
    </w:r>
    <w:r w:rsidRPr="00332329">
      <w:rPr>
        <w:rFonts w:ascii="Times New Roman" w:hAnsi="Times New Roman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232" w:rsidRDefault="00C15232" w:rsidP="00976C2B">
      <w:pPr>
        <w:spacing w:after="0" w:line="240" w:lineRule="auto"/>
      </w:pPr>
      <w:r>
        <w:separator/>
      </w:r>
    </w:p>
  </w:footnote>
  <w:footnote w:type="continuationSeparator" w:id="0">
    <w:p w:rsidR="00C15232" w:rsidRDefault="00C15232" w:rsidP="00976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E28" w:rsidRPr="00BC33D6" w:rsidRDefault="00AD7E28" w:rsidP="00AD7E28">
    <w:pPr>
      <w:tabs>
        <w:tab w:val="left" w:pos="2640"/>
        <w:tab w:val="left" w:pos="5052"/>
      </w:tabs>
      <w:ind w:firstLine="1418"/>
      <w:jc w:val="center"/>
    </w:pPr>
  </w:p>
  <w:p w:rsidR="00085882" w:rsidRPr="00513674" w:rsidRDefault="00085882" w:rsidP="00513674">
    <w:pPr>
      <w:spacing w:after="0" w:line="240" w:lineRule="auto"/>
      <w:contextualSpacing/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41C8B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876F9"/>
    <w:multiLevelType w:val="hybridMultilevel"/>
    <w:tmpl w:val="25F811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D6674"/>
    <w:multiLevelType w:val="hybridMultilevel"/>
    <w:tmpl w:val="38744728"/>
    <w:lvl w:ilvl="0" w:tplc="405EB906">
      <w:start w:val="1"/>
      <w:numFmt w:val="decimal"/>
      <w:lvlText w:val="3.%1."/>
      <w:lvlJc w:val="left"/>
      <w:pPr>
        <w:ind w:left="1287" w:hanging="360"/>
      </w:pPr>
      <w:rPr>
        <w:rFonts w:ascii="Times New Roman" w:hAnsi="Times New Roman" w:cs="Times New Roman" w:hint="default"/>
        <w:b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2D1E68"/>
    <w:multiLevelType w:val="hybridMultilevel"/>
    <w:tmpl w:val="75F0FBEE"/>
    <w:lvl w:ilvl="0" w:tplc="4B962184">
      <w:start w:val="1"/>
      <w:numFmt w:val="decimal"/>
      <w:pStyle w:val="Odsekzoznamu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7211379"/>
    <w:multiLevelType w:val="hybridMultilevel"/>
    <w:tmpl w:val="77B82FE4"/>
    <w:lvl w:ilvl="0" w:tplc="5BE495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A5960"/>
    <w:multiLevelType w:val="hybridMultilevel"/>
    <w:tmpl w:val="081A15AE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6" w15:restartNumberingAfterBreak="0">
    <w:nsid w:val="1E957918"/>
    <w:multiLevelType w:val="hybridMultilevel"/>
    <w:tmpl w:val="730896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5602E"/>
    <w:multiLevelType w:val="hybridMultilevel"/>
    <w:tmpl w:val="0A84DE22"/>
    <w:lvl w:ilvl="0" w:tplc="CCC2C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53E39"/>
    <w:multiLevelType w:val="hybridMultilevel"/>
    <w:tmpl w:val="AF223E98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E75921"/>
    <w:multiLevelType w:val="hybridMultilevel"/>
    <w:tmpl w:val="45821824"/>
    <w:lvl w:ilvl="0" w:tplc="5B621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86781"/>
    <w:multiLevelType w:val="hybridMultilevel"/>
    <w:tmpl w:val="2D404B7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E04CAC"/>
    <w:multiLevelType w:val="hybridMultilevel"/>
    <w:tmpl w:val="2C926AB6"/>
    <w:lvl w:ilvl="0" w:tplc="A73C2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4FF6"/>
    <w:multiLevelType w:val="hybridMultilevel"/>
    <w:tmpl w:val="7D34BE34"/>
    <w:lvl w:ilvl="0" w:tplc="812A96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158E4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D1822"/>
    <w:multiLevelType w:val="hybridMultilevel"/>
    <w:tmpl w:val="2F762B98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766231D"/>
    <w:multiLevelType w:val="multilevel"/>
    <w:tmpl w:val="CD7CBE46"/>
    <w:lvl w:ilvl="0">
      <w:start w:val="1"/>
      <w:numFmt w:val="decimal"/>
      <w:pStyle w:val="slovanobsahvzvyPPA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86A72FC"/>
    <w:multiLevelType w:val="hybridMultilevel"/>
    <w:tmpl w:val="E2DEEEF6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B851A9E"/>
    <w:multiLevelType w:val="hybridMultilevel"/>
    <w:tmpl w:val="9CCA91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B019E0"/>
    <w:multiLevelType w:val="hybridMultilevel"/>
    <w:tmpl w:val="DE4E14C4"/>
    <w:lvl w:ilvl="0" w:tplc="041B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9" w15:restartNumberingAfterBreak="0">
    <w:nsid w:val="6FBB1CC2"/>
    <w:multiLevelType w:val="hybridMultilevel"/>
    <w:tmpl w:val="F1C263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A3748"/>
    <w:multiLevelType w:val="hybridMultilevel"/>
    <w:tmpl w:val="E9C8391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7507AB4"/>
    <w:multiLevelType w:val="hybridMultilevel"/>
    <w:tmpl w:val="16DA2A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D14ADF"/>
    <w:multiLevelType w:val="hybridMultilevel"/>
    <w:tmpl w:val="0082B72C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D131C15"/>
    <w:multiLevelType w:val="hybridMultilevel"/>
    <w:tmpl w:val="C3BA539C"/>
    <w:lvl w:ilvl="0" w:tplc="1096C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1"/>
  </w:num>
  <w:num w:numId="4">
    <w:abstractNumId w:val="5"/>
  </w:num>
  <w:num w:numId="5">
    <w:abstractNumId w:val="18"/>
  </w:num>
  <w:num w:numId="6">
    <w:abstractNumId w:val="14"/>
  </w:num>
  <w:num w:numId="7">
    <w:abstractNumId w:val="16"/>
  </w:num>
  <w:num w:numId="8">
    <w:abstractNumId w:val="13"/>
  </w:num>
  <w:num w:numId="9">
    <w:abstractNumId w:val="12"/>
  </w:num>
  <w:num w:numId="10">
    <w:abstractNumId w:val="19"/>
  </w:num>
  <w:num w:numId="11">
    <w:abstractNumId w:val="4"/>
  </w:num>
  <w:num w:numId="12">
    <w:abstractNumId w:val="17"/>
  </w:num>
  <w:num w:numId="13">
    <w:abstractNumId w:val="20"/>
  </w:num>
  <w:num w:numId="14">
    <w:abstractNumId w:val="22"/>
  </w:num>
  <w:num w:numId="15">
    <w:abstractNumId w:val="9"/>
  </w:num>
  <w:num w:numId="16">
    <w:abstractNumId w:val="6"/>
  </w:num>
  <w:num w:numId="17">
    <w:abstractNumId w:val="10"/>
  </w:num>
  <w:num w:numId="18">
    <w:abstractNumId w:val="0"/>
  </w:num>
  <w:num w:numId="19">
    <w:abstractNumId w:val="8"/>
  </w:num>
  <w:num w:numId="20">
    <w:abstractNumId w:val="15"/>
  </w:num>
  <w:num w:numId="21">
    <w:abstractNumId w:val="3"/>
  </w:num>
  <w:num w:numId="22">
    <w:abstractNumId w:val="3"/>
  </w:num>
  <w:num w:numId="23">
    <w:abstractNumId w:val="3"/>
  </w:num>
  <w:num w:numId="24">
    <w:abstractNumId w:val="2"/>
  </w:num>
  <w:num w:numId="25">
    <w:abstractNumId w:val="1"/>
  </w:num>
  <w:num w:numId="26">
    <w:abstractNumId w:val="21"/>
  </w:num>
  <w:num w:numId="27">
    <w:abstractNumId w:val="3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F9"/>
    <w:rsid w:val="000021E3"/>
    <w:rsid w:val="00012FC9"/>
    <w:rsid w:val="00022D10"/>
    <w:rsid w:val="00030D5E"/>
    <w:rsid w:val="000473C1"/>
    <w:rsid w:val="000502ED"/>
    <w:rsid w:val="00053BFC"/>
    <w:rsid w:val="000601C0"/>
    <w:rsid w:val="0006167B"/>
    <w:rsid w:val="00062F79"/>
    <w:rsid w:val="00082148"/>
    <w:rsid w:val="00085882"/>
    <w:rsid w:val="000860A1"/>
    <w:rsid w:val="00087932"/>
    <w:rsid w:val="0009229B"/>
    <w:rsid w:val="000A20C1"/>
    <w:rsid w:val="000B1280"/>
    <w:rsid w:val="000B6076"/>
    <w:rsid w:val="000B7211"/>
    <w:rsid w:val="000C316A"/>
    <w:rsid w:val="000C33BD"/>
    <w:rsid w:val="000C6A12"/>
    <w:rsid w:val="000D06E7"/>
    <w:rsid w:val="000D773B"/>
    <w:rsid w:val="00102188"/>
    <w:rsid w:val="00102CB6"/>
    <w:rsid w:val="00102CCD"/>
    <w:rsid w:val="00105AC9"/>
    <w:rsid w:val="00107AC6"/>
    <w:rsid w:val="00114F36"/>
    <w:rsid w:val="001266A5"/>
    <w:rsid w:val="00133DC3"/>
    <w:rsid w:val="001377BE"/>
    <w:rsid w:val="00141A9F"/>
    <w:rsid w:val="00142506"/>
    <w:rsid w:val="00167B4C"/>
    <w:rsid w:val="001704FF"/>
    <w:rsid w:val="00172A58"/>
    <w:rsid w:val="001754BB"/>
    <w:rsid w:val="00195189"/>
    <w:rsid w:val="001958B0"/>
    <w:rsid w:val="00197EB0"/>
    <w:rsid w:val="001B0CD9"/>
    <w:rsid w:val="001B6CCB"/>
    <w:rsid w:val="001D283E"/>
    <w:rsid w:val="001E34B4"/>
    <w:rsid w:val="001E5C59"/>
    <w:rsid w:val="001E7138"/>
    <w:rsid w:val="001F4E40"/>
    <w:rsid w:val="0020274A"/>
    <w:rsid w:val="00203C11"/>
    <w:rsid w:val="002056F7"/>
    <w:rsid w:val="002105B5"/>
    <w:rsid w:val="00215D44"/>
    <w:rsid w:val="00231839"/>
    <w:rsid w:val="00235F9F"/>
    <w:rsid w:val="00246BCB"/>
    <w:rsid w:val="00256A36"/>
    <w:rsid w:val="00265EA6"/>
    <w:rsid w:val="002778ED"/>
    <w:rsid w:val="0028084A"/>
    <w:rsid w:val="002A208A"/>
    <w:rsid w:val="002A44F7"/>
    <w:rsid w:val="002B4A84"/>
    <w:rsid w:val="002D2782"/>
    <w:rsid w:val="002D2AA4"/>
    <w:rsid w:val="002E02B2"/>
    <w:rsid w:val="002E0AA3"/>
    <w:rsid w:val="002E0B59"/>
    <w:rsid w:val="002F083D"/>
    <w:rsid w:val="00305B82"/>
    <w:rsid w:val="003168E7"/>
    <w:rsid w:val="00316A89"/>
    <w:rsid w:val="003211D2"/>
    <w:rsid w:val="00326158"/>
    <w:rsid w:val="00332329"/>
    <w:rsid w:val="003531BB"/>
    <w:rsid w:val="00361532"/>
    <w:rsid w:val="003625CA"/>
    <w:rsid w:val="00362E12"/>
    <w:rsid w:val="00364CAD"/>
    <w:rsid w:val="00371EF6"/>
    <w:rsid w:val="003756F1"/>
    <w:rsid w:val="00377C05"/>
    <w:rsid w:val="00380A6D"/>
    <w:rsid w:val="00384960"/>
    <w:rsid w:val="00386B48"/>
    <w:rsid w:val="003904C7"/>
    <w:rsid w:val="00391893"/>
    <w:rsid w:val="00392765"/>
    <w:rsid w:val="0039575F"/>
    <w:rsid w:val="003A1748"/>
    <w:rsid w:val="003A4088"/>
    <w:rsid w:val="003A479F"/>
    <w:rsid w:val="003A588D"/>
    <w:rsid w:val="003C4159"/>
    <w:rsid w:val="003C5DCC"/>
    <w:rsid w:val="003C6E4B"/>
    <w:rsid w:val="003C7B99"/>
    <w:rsid w:val="003C7EAB"/>
    <w:rsid w:val="003D059B"/>
    <w:rsid w:val="003D41DE"/>
    <w:rsid w:val="003D59DA"/>
    <w:rsid w:val="003D7A35"/>
    <w:rsid w:val="00400A56"/>
    <w:rsid w:val="00402FFE"/>
    <w:rsid w:val="0040344A"/>
    <w:rsid w:val="00405099"/>
    <w:rsid w:val="00410215"/>
    <w:rsid w:val="00410546"/>
    <w:rsid w:val="004160E8"/>
    <w:rsid w:val="004309E3"/>
    <w:rsid w:val="004357BB"/>
    <w:rsid w:val="004363C9"/>
    <w:rsid w:val="00440265"/>
    <w:rsid w:val="0044251D"/>
    <w:rsid w:val="00444C42"/>
    <w:rsid w:val="00445E32"/>
    <w:rsid w:val="004502FD"/>
    <w:rsid w:val="004557C3"/>
    <w:rsid w:val="00456A56"/>
    <w:rsid w:val="00464CEE"/>
    <w:rsid w:val="00471523"/>
    <w:rsid w:val="00474AD6"/>
    <w:rsid w:val="004755DC"/>
    <w:rsid w:val="0048246F"/>
    <w:rsid w:val="00492F5C"/>
    <w:rsid w:val="00496920"/>
    <w:rsid w:val="00497943"/>
    <w:rsid w:val="004A143E"/>
    <w:rsid w:val="004A2F63"/>
    <w:rsid w:val="004A5B82"/>
    <w:rsid w:val="004B3F6A"/>
    <w:rsid w:val="004B4BB1"/>
    <w:rsid w:val="004C7253"/>
    <w:rsid w:val="004D1056"/>
    <w:rsid w:val="004D64F0"/>
    <w:rsid w:val="004F2D78"/>
    <w:rsid w:val="004F5CA4"/>
    <w:rsid w:val="00502B9C"/>
    <w:rsid w:val="00512779"/>
    <w:rsid w:val="00513674"/>
    <w:rsid w:val="00531103"/>
    <w:rsid w:val="005462EF"/>
    <w:rsid w:val="00551ED1"/>
    <w:rsid w:val="0055209E"/>
    <w:rsid w:val="00564B4C"/>
    <w:rsid w:val="005672C0"/>
    <w:rsid w:val="00567867"/>
    <w:rsid w:val="0057234E"/>
    <w:rsid w:val="005741A3"/>
    <w:rsid w:val="0057459F"/>
    <w:rsid w:val="0058148A"/>
    <w:rsid w:val="005842A4"/>
    <w:rsid w:val="005956B5"/>
    <w:rsid w:val="00595C4C"/>
    <w:rsid w:val="0059655C"/>
    <w:rsid w:val="005A312B"/>
    <w:rsid w:val="005B14D1"/>
    <w:rsid w:val="005B35F7"/>
    <w:rsid w:val="005D2CF9"/>
    <w:rsid w:val="005D36CC"/>
    <w:rsid w:val="005D67F1"/>
    <w:rsid w:val="005D70B3"/>
    <w:rsid w:val="005D782A"/>
    <w:rsid w:val="005D7E09"/>
    <w:rsid w:val="005E0ED8"/>
    <w:rsid w:val="005E1267"/>
    <w:rsid w:val="005E6468"/>
    <w:rsid w:val="005E6C7F"/>
    <w:rsid w:val="005E7435"/>
    <w:rsid w:val="005F3E28"/>
    <w:rsid w:val="0060072B"/>
    <w:rsid w:val="006039AF"/>
    <w:rsid w:val="00611329"/>
    <w:rsid w:val="0061639F"/>
    <w:rsid w:val="00617269"/>
    <w:rsid w:val="006324D7"/>
    <w:rsid w:val="00636091"/>
    <w:rsid w:val="006459F9"/>
    <w:rsid w:val="00646773"/>
    <w:rsid w:val="00647C3B"/>
    <w:rsid w:val="006523CE"/>
    <w:rsid w:val="00654F19"/>
    <w:rsid w:val="0066408E"/>
    <w:rsid w:val="00670CF6"/>
    <w:rsid w:val="006818BF"/>
    <w:rsid w:val="00690A05"/>
    <w:rsid w:val="006A7446"/>
    <w:rsid w:val="006C245E"/>
    <w:rsid w:val="006C3A27"/>
    <w:rsid w:val="006C6796"/>
    <w:rsid w:val="006D1E9E"/>
    <w:rsid w:val="006D24A0"/>
    <w:rsid w:val="006D2793"/>
    <w:rsid w:val="006D4EFE"/>
    <w:rsid w:val="006D6F3B"/>
    <w:rsid w:val="007001F1"/>
    <w:rsid w:val="00712646"/>
    <w:rsid w:val="00721716"/>
    <w:rsid w:val="007358EF"/>
    <w:rsid w:val="0074040F"/>
    <w:rsid w:val="0075116B"/>
    <w:rsid w:val="00751EA1"/>
    <w:rsid w:val="0075459C"/>
    <w:rsid w:val="007574C9"/>
    <w:rsid w:val="007640C0"/>
    <w:rsid w:val="0076473C"/>
    <w:rsid w:val="00766215"/>
    <w:rsid w:val="00770D6D"/>
    <w:rsid w:val="00773905"/>
    <w:rsid w:val="00775C6D"/>
    <w:rsid w:val="00781BE8"/>
    <w:rsid w:val="007902D1"/>
    <w:rsid w:val="00792941"/>
    <w:rsid w:val="00793F0E"/>
    <w:rsid w:val="007949C3"/>
    <w:rsid w:val="00796398"/>
    <w:rsid w:val="00797A62"/>
    <w:rsid w:val="007A2736"/>
    <w:rsid w:val="007B52E6"/>
    <w:rsid w:val="007B6B21"/>
    <w:rsid w:val="007B7187"/>
    <w:rsid w:val="007C1D57"/>
    <w:rsid w:val="007C2DC1"/>
    <w:rsid w:val="007C5AB2"/>
    <w:rsid w:val="007C67DE"/>
    <w:rsid w:val="007D4008"/>
    <w:rsid w:val="007D74D1"/>
    <w:rsid w:val="007F3967"/>
    <w:rsid w:val="0080306F"/>
    <w:rsid w:val="008048E3"/>
    <w:rsid w:val="0080784A"/>
    <w:rsid w:val="00810041"/>
    <w:rsid w:val="00811887"/>
    <w:rsid w:val="00811B2F"/>
    <w:rsid w:val="00814807"/>
    <w:rsid w:val="0082044D"/>
    <w:rsid w:val="00822AB9"/>
    <w:rsid w:val="0084598E"/>
    <w:rsid w:val="00850F7B"/>
    <w:rsid w:val="00864213"/>
    <w:rsid w:val="00866A99"/>
    <w:rsid w:val="00875960"/>
    <w:rsid w:val="008809C3"/>
    <w:rsid w:val="00882887"/>
    <w:rsid w:val="00883BF8"/>
    <w:rsid w:val="008843D1"/>
    <w:rsid w:val="008B3A00"/>
    <w:rsid w:val="008B4577"/>
    <w:rsid w:val="008B63C5"/>
    <w:rsid w:val="008B7EC3"/>
    <w:rsid w:val="008C4B28"/>
    <w:rsid w:val="008C4E3D"/>
    <w:rsid w:val="008C595B"/>
    <w:rsid w:val="008D645B"/>
    <w:rsid w:val="008E0FD9"/>
    <w:rsid w:val="008E3BA2"/>
    <w:rsid w:val="008E5B20"/>
    <w:rsid w:val="008E70DF"/>
    <w:rsid w:val="008F27CF"/>
    <w:rsid w:val="008F399A"/>
    <w:rsid w:val="008F4E46"/>
    <w:rsid w:val="00904A5F"/>
    <w:rsid w:val="00907485"/>
    <w:rsid w:val="00912AAB"/>
    <w:rsid w:val="00932F15"/>
    <w:rsid w:val="00952967"/>
    <w:rsid w:val="00954B0C"/>
    <w:rsid w:val="00957A2D"/>
    <w:rsid w:val="00962E40"/>
    <w:rsid w:val="00963D9D"/>
    <w:rsid w:val="00967B08"/>
    <w:rsid w:val="00972B6E"/>
    <w:rsid w:val="00976C2B"/>
    <w:rsid w:val="009961CC"/>
    <w:rsid w:val="009B5B94"/>
    <w:rsid w:val="009B6B0B"/>
    <w:rsid w:val="009B7927"/>
    <w:rsid w:val="009C517E"/>
    <w:rsid w:val="009D2443"/>
    <w:rsid w:val="009E70DF"/>
    <w:rsid w:val="009F6B9D"/>
    <w:rsid w:val="00A02284"/>
    <w:rsid w:val="00A03B39"/>
    <w:rsid w:val="00A114E9"/>
    <w:rsid w:val="00A11CCA"/>
    <w:rsid w:val="00A13729"/>
    <w:rsid w:val="00A14599"/>
    <w:rsid w:val="00A42C00"/>
    <w:rsid w:val="00A4348F"/>
    <w:rsid w:val="00A4359C"/>
    <w:rsid w:val="00A46811"/>
    <w:rsid w:val="00A47A73"/>
    <w:rsid w:val="00A52E22"/>
    <w:rsid w:val="00A53F13"/>
    <w:rsid w:val="00A55A32"/>
    <w:rsid w:val="00A56365"/>
    <w:rsid w:val="00A62D5F"/>
    <w:rsid w:val="00A67DC5"/>
    <w:rsid w:val="00A7671F"/>
    <w:rsid w:val="00A76DAC"/>
    <w:rsid w:val="00A859AA"/>
    <w:rsid w:val="00A90953"/>
    <w:rsid w:val="00A94EAB"/>
    <w:rsid w:val="00AC1544"/>
    <w:rsid w:val="00AC29BD"/>
    <w:rsid w:val="00AD1116"/>
    <w:rsid w:val="00AD7E28"/>
    <w:rsid w:val="00AE15B7"/>
    <w:rsid w:val="00AE32BE"/>
    <w:rsid w:val="00AE441F"/>
    <w:rsid w:val="00AE543A"/>
    <w:rsid w:val="00AE6CA8"/>
    <w:rsid w:val="00AF7376"/>
    <w:rsid w:val="00B0326B"/>
    <w:rsid w:val="00B04D0B"/>
    <w:rsid w:val="00B23AE5"/>
    <w:rsid w:val="00B24F2C"/>
    <w:rsid w:val="00B418BF"/>
    <w:rsid w:val="00B46F51"/>
    <w:rsid w:val="00B47670"/>
    <w:rsid w:val="00B529A1"/>
    <w:rsid w:val="00B5578C"/>
    <w:rsid w:val="00B564B1"/>
    <w:rsid w:val="00B712C7"/>
    <w:rsid w:val="00B92E86"/>
    <w:rsid w:val="00BA152C"/>
    <w:rsid w:val="00BA2FF6"/>
    <w:rsid w:val="00BA7F92"/>
    <w:rsid w:val="00BB2B2C"/>
    <w:rsid w:val="00BD3DCB"/>
    <w:rsid w:val="00BD7E21"/>
    <w:rsid w:val="00BE365C"/>
    <w:rsid w:val="00BE3886"/>
    <w:rsid w:val="00BF265F"/>
    <w:rsid w:val="00C137E8"/>
    <w:rsid w:val="00C15232"/>
    <w:rsid w:val="00C20E42"/>
    <w:rsid w:val="00C21B78"/>
    <w:rsid w:val="00C222B2"/>
    <w:rsid w:val="00C30155"/>
    <w:rsid w:val="00C35FD2"/>
    <w:rsid w:val="00C4571D"/>
    <w:rsid w:val="00C6059B"/>
    <w:rsid w:val="00C74D4B"/>
    <w:rsid w:val="00C81C4A"/>
    <w:rsid w:val="00C83576"/>
    <w:rsid w:val="00C8693B"/>
    <w:rsid w:val="00C86ADC"/>
    <w:rsid w:val="00C86F0D"/>
    <w:rsid w:val="00C95AA4"/>
    <w:rsid w:val="00CA1D78"/>
    <w:rsid w:val="00CA288E"/>
    <w:rsid w:val="00CB23EC"/>
    <w:rsid w:val="00CB37FA"/>
    <w:rsid w:val="00CB3C5C"/>
    <w:rsid w:val="00CB65F0"/>
    <w:rsid w:val="00CB6D70"/>
    <w:rsid w:val="00CB7808"/>
    <w:rsid w:val="00CC2A28"/>
    <w:rsid w:val="00CC3A96"/>
    <w:rsid w:val="00CD00DB"/>
    <w:rsid w:val="00CD2C2D"/>
    <w:rsid w:val="00CD760B"/>
    <w:rsid w:val="00CE0141"/>
    <w:rsid w:val="00CE3134"/>
    <w:rsid w:val="00CF124A"/>
    <w:rsid w:val="00CF306D"/>
    <w:rsid w:val="00CF471D"/>
    <w:rsid w:val="00D00F73"/>
    <w:rsid w:val="00D0154E"/>
    <w:rsid w:val="00D06C52"/>
    <w:rsid w:val="00D11788"/>
    <w:rsid w:val="00D20391"/>
    <w:rsid w:val="00D279F2"/>
    <w:rsid w:val="00D51B8B"/>
    <w:rsid w:val="00D52179"/>
    <w:rsid w:val="00D5327B"/>
    <w:rsid w:val="00D535A5"/>
    <w:rsid w:val="00D606D3"/>
    <w:rsid w:val="00D6124F"/>
    <w:rsid w:val="00D61F07"/>
    <w:rsid w:val="00D624F0"/>
    <w:rsid w:val="00D6401C"/>
    <w:rsid w:val="00D655C6"/>
    <w:rsid w:val="00D67F96"/>
    <w:rsid w:val="00D7427C"/>
    <w:rsid w:val="00D75284"/>
    <w:rsid w:val="00D7662D"/>
    <w:rsid w:val="00D8532C"/>
    <w:rsid w:val="00D92D6B"/>
    <w:rsid w:val="00D93659"/>
    <w:rsid w:val="00D95242"/>
    <w:rsid w:val="00DA4236"/>
    <w:rsid w:val="00DA471E"/>
    <w:rsid w:val="00DA4C9A"/>
    <w:rsid w:val="00DA6525"/>
    <w:rsid w:val="00DB72A8"/>
    <w:rsid w:val="00DC478A"/>
    <w:rsid w:val="00DC4830"/>
    <w:rsid w:val="00DD4FA2"/>
    <w:rsid w:val="00DD6553"/>
    <w:rsid w:val="00DD7C9E"/>
    <w:rsid w:val="00DE2173"/>
    <w:rsid w:val="00E01F53"/>
    <w:rsid w:val="00E0201F"/>
    <w:rsid w:val="00E0485A"/>
    <w:rsid w:val="00E200A8"/>
    <w:rsid w:val="00E42FD2"/>
    <w:rsid w:val="00E86A42"/>
    <w:rsid w:val="00E92E93"/>
    <w:rsid w:val="00E96ADE"/>
    <w:rsid w:val="00EA1E21"/>
    <w:rsid w:val="00EA3DF0"/>
    <w:rsid w:val="00EC1B50"/>
    <w:rsid w:val="00EC3AC2"/>
    <w:rsid w:val="00ED11C3"/>
    <w:rsid w:val="00ED6CAB"/>
    <w:rsid w:val="00EE5442"/>
    <w:rsid w:val="00EF02FD"/>
    <w:rsid w:val="00EF0E20"/>
    <w:rsid w:val="00F0023D"/>
    <w:rsid w:val="00F11BCA"/>
    <w:rsid w:val="00F1359B"/>
    <w:rsid w:val="00F23E87"/>
    <w:rsid w:val="00F23F69"/>
    <w:rsid w:val="00F25EB5"/>
    <w:rsid w:val="00F42D67"/>
    <w:rsid w:val="00F42F3B"/>
    <w:rsid w:val="00F56FD6"/>
    <w:rsid w:val="00F6011A"/>
    <w:rsid w:val="00F64B40"/>
    <w:rsid w:val="00F67286"/>
    <w:rsid w:val="00F741A4"/>
    <w:rsid w:val="00F80CA5"/>
    <w:rsid w:val="00F80E04"/>
    <w:rsid w:val="00F80FB3"/>
    <w:rsid w:val="00F826F1"/>
    <w:rsid w:val="00F850A8"/>
    <w:rsid w:val="00F905E1"/>
    <w:rsid w:val="00FA2B65"/>
    <w:rsid w:val="00FA66EA"/>
    <w:rsid w:val="00FB01BE"/>
    <w:rsid w:val="00FB59CA"/>
    <w:rsid w:val="00FC1427"/>
    <w:rsid w:val="00FC5578"/>
    <w:rsid w:val="00FD09B2"/>
    <w:rsid w:val="00FD24CA"/>
    <w:rsid w:val="00FE1167"/>
    <w:rsid w:val="00FE1AF2"/>
    <w:rsid w:val="00FE66CC"/>
    <w:rsid w:val="00FE7A27"/>
    <w:rsid w:val="00FF0C4D"/>
    <w:rsid w:val="00FF2592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3A983-6FE5-43F8-94F3-AB3CFC69F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6CA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D640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976C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76C2B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976C2B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8B63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Predvolenpsmoodseku"/>
    <w:rsid w:val="00BA152C"/>
  </w:style>
  <w:style w:type="paragraph" w:customStyle="1" w:styleId="Farebnzoznamzvraznenie11">
    <w:name w:val="Farebný zoznam – zvýraznenie 11"/>
    <w:basedOn w:val="Normlny"/>
    <w:uiPriority w:val="34"/>
    <w:qFormat/>
    <w:rsid w:val="000B7211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551ED1"/>
    <w:pPr>
      <w:spacing w:after="0" w:line="240" w:lineRule="auto"/>
      <w:jc w:val="center"/>
    </w:pPr>
    <w:rPr>
      <w:rFonts w:ascii="Times New Roman" w:eastAsia="Times New Roman" w:hAnsi="Times New Roman"/>
      <w:bCs/>
      <w:color w:val="FF0000"/>
      <w:sz w:val="20"/>
      <w:szCs w:val="24"/>
      <w:lang w:val="x-none" w:eastAsia="x-none"/>
    </w:rPr>
  </w:style>
  <w:style w:type="character" w:customStyle="1" w:styleId="Zkladntext3Char">
    <w:name w:val="Základný text 3 Char"/>
    <w:link w:val="Zkladntext3"/>
    <w:rsid w:val="00551ED1"/>
    <w:rPr>
      <w:rFonts w:ascii="Times New Roman" w:eastAsia="Times New Roman" w:hAnsi="Times New Roman"/>
      <w:bCs/>
      <w:color w:val="FF0000"/>
      <w:szCs w:val="24"/>
      <w:lang w:val="x-none" w:eastAsia="x-none"/>
    </w:rPr>
  </w:style>
  <w:style w:type="paragraph" w:customStyle="1" w:styleId="Husto">
    <w:name w:val="Husto"/>
    <w:basedOn w:val="Normlny"/>
    <w:rsid w:val="00B47670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ra">
    <w:name w:val="ra"/>
    <w:basedOn w:val="Predvolenpsmoodseku"/>
    <w:rsid w:val="00496920"/>
  </w:style>
  <w:style w:type="character" w:customStyle="1" w:styleId="apple-converted-space">
    <w:name w:val="apple-converted-space"/>
    <w:basedOn w:val="Predvolenpsmoodseku"/>
    <w:rsid w:val="00496920"/>
  </w:style>
  <w:style w:type="paragraph" w:styleId="Textbubliny">
    <w:name w:val="Balloon Text"/>
    <w:basedOn w:val="Normlny"/>
    <w:link w:val="TextbublinyChar"/>
    <w:uiPriority w:val="99"/>
    <w:semiHidden/>
    <w:unhideWhenUsed/>
    <w:rsid w:val="003D59D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3D59DA"/>
    <w:rPr>
      <w:rFonts w:ascii="Tahoma" w:hAnsi="Tahoma" w:cs="Tahoma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021E3"/>
    <w:pPr>
      <w:spacing w:after="120"/>
      <w:ind w:left="283"/>
    </w:pPr>
    <w:rPr>
      <w:lang w:val="x-none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0021E3"/>
    <w:rPr>
      <w:sz w:val="22"/>
      <w:szCs w:val="22"/>
      <w:lang w:val="x-none" w:eastAsia="en-US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D7C9E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rsid w:val="00DD7C9E"/>
    <w:rPr>
      <w:rFonts w:cs="Times New Roman"/>
      <w:color w:val="0563C1"/>
      <w:u w:val="single"/>
    </w:rPr>
  </w:style>
  <w:style w:type="paragraph" w:customStyle="1" w:styleId="slovanobsahvzvyPPA">
    <w:name w:val="Číslovaný obsah výzvy PPA"/>
    <w:basedOn w:val="Odsekzoznamu"/>
    <w:link w:val="slovanobsahvzvyPPAChar"/>
    <w:uiPriority w:val="99"/>
    <w:rsid w:val="00DD7C9E"/>
    <w:pPr>
      <w:numPr>
        <w:numId w:val="20"/>
      </w:numPr>
      <w:ind w:left="567" w:hanging="567"/>
    </w:pPr>
    <w:rPr>
      <w:b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DD7C9E"/>
    <w:rPr>
      <w:rFonts w:ascii="Times New Roman" w:eastAsia="Times New Roman" w:hAnsi="Times New Roman"/>
      <w:sz w:val="24"/>
      <w:szCs w:val="24"/>
    </w:rPr>
  </w:style>
  <w:style w:type="character" w:customStyle="1" w:styleId="slovanobsahvzvyPPAChar">
    <w:name w:val="Číslovaný obsah výzvy PPA Char"/>
    <w:link w:val="slovanobsahvzvyPPA"/>
    <w:uiPriority w:val="99"/>
    <w:locked/>
    <w:rsid w:val="00DD7C9E"/>
    <w:rPr>
      <w:rFonts w:ascii="Times New Roman" w:eastAsia="Times New Roman" w:hAnsi="Times New Roman"/>
      <w:b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80CA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F80CA5"/>
    <w:rPr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D6401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rsid w:val="00D64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azkycko@vlada.g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zrsr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F7E8-CD17-4328-9BDE-A086009C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4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MPSVR</Company>
  <LinksUpToDate>false</LinksUpToDate>
  <CharactersWithSpaces>8577</CharactersWithSpaces>
  <SharedDoc>false</SharedDoc>
  <HLinks>
    <vt:vector size="24" baseType="variant">
      <vt:variant>
        <vt:i4>6750243</vt:i4>
      </vt:variant>
      <vt:variant>
        <vt:i4>9</vt:i4>
      </vt:variant>
      <vt:variant>
        <vt:i4>0</vt:i4>
      </vt:variant>
      <vt:variant>
        <vt:i4>5</vt:i4>
      </vt:variant>
      <vt:variant>
        <vt:lpwstr>http://www.zrsr.sk/</vt:lpwstr>
      </vt:variant>
      <vt:variant>
        <vt:lpwstr/>
      </vt:variant>
      <vt:variant>
        <vt:i4>7471139</vt:i4>
      </vt:variant>
      <vt:variant>
        <vt:i4>6</vt:i4>
      </vt:variant>
      <vt:variant>
        <vt:i4>0</vt:i4>
      </vt:variant>
      <vt:variant>
        <vt:i4>5</vt:i4>
      </vt:variant>
      <vt:variant>
        <vt:lpwstr>http://www.orsr.sk/</vt:lpwstr>
      </vt:variant>
      <vt:variant>
        <vt:lpwstr/>
      </vt:variant>
      <vt:variant>
        <vt:i4>5701689</vt:i4>
      </vt:variant>
      <vt:variant>
        <vt:i4>3</vt:i4>
      </vt:variant>
      <vt:variant>
        <vt:i4>0</vt:i4>
      </vt:variant>
      <vt:variant>
        <vt:i4>5</vt:i4>
      </vt:variant>
      <vt:variant>
        <vt:lpwstr>mailto:zakazkycko@vlada.gov.sk</vt:lpwstr>
      </vt:variant>
      <vt:variant>
        <vt:lpwstr/>
      </vt:variant>
      <vt:variant>
        <vt:i4>6946879</vt:i4>
      </vt:variant>
      <vt:variant>
        <vt:i4>0</vt:i4>
      </vt:variant>
      <vt:variant>
        <vt:i4>0</vt:i4>
      </vt:variant>
      <vt:variant>
        <vt:i4>5</vt:i4>
      </vt:variant>
      <vt:variant>
        <vt:lpwstr>https://www.revoltechnology.sk/verejne-obstaravanie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mertinakm</dc:creator>
  <cp:keywords/>
  <cp:lastModifiedBy>Lujza</cp:lastModifiedBy>
  <cp:revision>64</cp:revision>
  <cp:lastPrinted>2022-05-05T10:26:00Z</cp:lastPrinted>
  <dcterms:created xsi:type="dcterms:W3CDTF">2020-02-18T08:50:00Z</dcterms:created>
  <dcterms:modified xsi:type="dcterms:W3CDTF">2022-05-05T13:34:00Z</dcterms:modified>
</cp:coreProperties>
</file>